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D8" w:rsidRPr="00BB4056" w:rsidRDefault="005A51E2" w:rsidP="004B72D8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B4056">
        <w:rPr>
          <w:rFonts w:ascii="Palatino Linotype" w:hAnsi="Palatino Linotype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-59690</wp:posOffset>
                </wp:positionH>
                <wp:positionV relativeFrom="page">
                  <wp:posOffset>672465</wp:posOffset>
                </wp:positionV>
                <wp:extent cx="635889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71" y="-2147483648"/>
                    <wp:lineTo x="671" y="-2147483648"/>
                    <wp:lineTo x="0" y="-2147483648"/>
                  </wp:wrapPolygon>
                </wp:wrapTight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FBFC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7pt,52.95pt" to="49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" o:allowincell="f" strokecolor="#9cc2e5" strokeweight="3pt">
                <w10:wrap type="tight" anchorx="margin" anchory="page"/>
              </v:line>
            </w:pict>
          </mc:Fallback>
        </mc:AlternateContent>
      </w:r>
      <w:r w:rsidRPr="00BB405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137160</wp:posOffset>
            </wp:positionV>
            <wp:extent cx="3458210" cy="596265"/>
            <wp:effectExtent l="0" t="0" r="0" b="0"/>
            <wp:wrapTight wrapText="bothSides">
              <wp:wrapPolygon edited="0">
                <wp:start x="0" y="0"/>
                <wp:lineTo x="0" y="20703"/>
                <wp:lineTo x="21537" y="20703"/>
                <wp:lineTo x="21537" y="0"/>
                <wp:lineTo x="0" y="0"/>
              </wp:wrapPolygon>
            </wp:wrapTight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56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575945</wp:posOffset>
                </wp:positionV>
                <wp:extent cx="6359525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1CEA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45.35pt" to="552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UmGAIAACo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" o:allowincell="f" strokecolor="#2e74b5" strokeweight="3pt">
                <w10:wrap anchorx="page" anchory="page"/>
              </v:line>
            </w:pict>
          </mc:Fallback>
        </mc:AlternateContent>
      </w:r>
      <w:r w:rsidR="004B72D8" w:rsidRPr="00BB4056">
        <w:rPr>
          <w:rFonts w:ascii="Palatino Linotype" w:hAnsi="Palatino Linotype" w:cs="Arial"/>
          <w:sz w:val="24"/>
          <w:szCs w:val="24"/>
        </w:rPr>
        <w:t>Exmo. Senhor Diretor Regional do</w:t>
      </w:r>
    </w:p>
    <w:p w:rsidR="004B72D8" w:rsidRPr="00BB4056" w:rsidRDefault="004B72D8" w:rsidP="004B72D8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Ambiente e Alterações Climáticas da</w:t>
      </w:r>
      <w:r w:rsidRPr="00BB4056">
        <w:rPr>
          <w:rFonts w:ascii="Palatino Linotype" w:hAnsi="Palatino Linotype"/>
          <w:sz w:val="24"/>
          <w:szCs w:val="24"/>
        </w:rPr>
        <w:t xml:space="preserve"> </w:t>
      </w:r>
    </w:p>
    <w:p w:rsidR="004B72D8" w:rsidRPr="00BB4056" w:rsidRDefault="004B72D8" w:rsidP="004B72D8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Região Autónoma da Madeira</w:t>
      </w:r>
    </w:p>
    <w:p w:rsidR="004B72D8" w:rsidRPr="00BB4056" w:rsidRDefault="004B72D8" w:rsidP="004B72D8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Rua Dr. Pestana Júnior, n.º 6 – 3º Dtº</w:t>
      </w:r>
    </w:p>
    <w:p w:rsidR="004B72D8" w:rsidRPr="00BB4056" w:rsidRDefault="004B72D8" w:rsidP="004B72D8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  9054-558 Funchal                                                                                          </w:t>
      </w:r>
    </w:p>
    <w:p w:rsidR="004B72D8" w:rsidRPr="00BB4056" w:rsidRDefault="004B72D8" w:rsidP="004B72D8">
      <w:pPr>
        <w:widowControl w:val="0"/>
        <w:autoSpaceDE w:val="0"/>
        <w:autoSpaceDN w:val="0"/>
        <w:adjustRightInd w:val="0"/>
        <w:spacing w:after="0" w:line="240" w:lineRule="atLeast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              </w:t>
      </w:r>
    </w:p>
    <w:p w:rsidR="004B72D8" w:rsidRPr="00BB4056" w:rsidRDefault="005A51E2" w:rsidP="004B72D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635571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6E36" id="Line 9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55pt" to="49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4DHQIAADM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" o:allowincell="f" strokecolor="#9cc2e5" strokeweight="3pt"/>
            </w:pict>
          </mc:Fallback>
        </mc:AlternateContent>
      </w:r>
      <w:r w:rsidR="004B72D8" w:rsidRPr="00BB4056">
        <w:rPr>
          <w:rFonts w:ascii="Times New Roman" w:hAnsi="Times New Roman"/>
          <w:sz w:val="24"/>
          <w:szCs w:val="24"/>
        </w:rPr>
        <w:tab/>
      </w:r>
    </w:p>
    <w:p w:rsidR="004B72D8" w:rsidRPr="00BB4056" w:rsidRDefault="005A51E2" w:rsidP="004B72D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635952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953C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.55pt" to="496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" o:allowincell="f" strokecolor="#2e74b5" strokeweight="3pt"/>
            </w:pict>
          </mc:Fallback>
        </mc:AlternateConten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Assunto: Requerimento de licença de rejeição de águas residuais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(Nome)……………...........................................................................</w:t>
      </w:r>
      <w:r w:rsidR="002D2BC5">
        <w:rPr>
          <w:rFonts w:ascii="Palatino Linotype" w:hAnsi="Palatino Linotype" w:cs="Arial"/>
          <w:sz w:val="24"/>
          <w:szCs w:val="24"/>
        </w:rPr>
        <w:t>...................</w:t>
      </w:r>
      <w:r w:rsidRPr="002D2BC5">
        <w:rPr>
          <w:rFonts w:ascii="Palatino Linotype" w:hAnsi="Palatino Linotype" w:cs="Arial"/>
          <w:sz w:val="24"/>
          <w:szCs w:val="24"/>
        </w:rPr>
        <w:t>.....................................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contribuinte n.º …………………….., residente em………………………………………………..., código postal ..............- .............. - .............................telefone ...............</w:t>
      </w:r>
      <w:r w:rsidR="002D2BC5">
        <w:rPr>
          <w:rFonts w:ascii="Palatino Linotype" w:hAnsi="Palatino Linotype" w:cs="Arial"/>
          <w:sz w:val="24"/>
          <w:szCs w:val="24"/>
        </w:rPr>
        <w:t>...............</w:t>
      </w:r>
      <w:r w:rsidRPr="002D2BC5">
        <w:rPr>
          <w:rFonts w:ascii="Palatino Linotype" w:hAnsi="Palatino Linotype" w:cs="Arial"/>
          <w:sz w:val="24"/>
          <w:szCs w:val="24"/>
        </w:rPr>
        <w:t>................................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na freguesia de……………………………………..,</w:t>
      </w:r>
      <w:r w:rsidR="002D2BC5">
        <w:rPr>
          <w:rFonts w:ascii="Palatino Linotype" w:hAnsi="Palatino Linotype" w:cs="Arial"/>
          <w:sz w:val="23"/>
          <w:szCs w:val="23"/>
        </w:rPr>
        <w:t xml:space="preserve"> </w:t>
      </w:r>
      <w:r w:rsidRPr="002D2BC5">
        <w:rPr>
          <w:rFonts w:ascii="Palatino Linotype" w:hAnsi="Palatino Linotype" w:cs="Arial"/>
          <w:sz w:val="23"/>
          <w:szCs w:val="23"/>
        </w:rPr>
        <w:t>concelho de………………………...........……. proprietário(1)……………….…………….……….……………………...</w:t>
      </w:r>
      <w:r w:rsidR="002D2BC5">
        <w:rPr>
          <w:rFonts w:ascii="Palatino Linotype" w:hAnsi="Palatino Linotype" w:cs="Arial"/>
          <w:sz w:val="23"/>
          <w:szCs w:val="23"/>
        </w:rPr>
        <w:t>......</w:t>
      </w:r>
      <w:r w:rsidRPr="002D2BC5">
        <w:rPr>
          <w:rFonts w:ascii="Palatino Linotype" w:hAnsi="Palatino Linotype" w:cs="Arial"/>
          <w:sz w:val="23"/>
          <w:szCs w:val="23"/>
        </w:rPr>
        <w:t>……………………..………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do prédio (2) …………………………...………………….……………</w:t>
      </w:r>
      <w:r w:rsidR="002D2BC5">
        <w:rPr>
          <w:rFonts w:ascii="Palatino Linotype" w:hAnsi="Palatino Linotype" w:cs="Arial"/>
          <w:sz w:val="23"/>
          <w:szCs w:val="23"/>
        </w:rPr>
        <w:t>…...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………………………………,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denominado ……………………………...……………………………………….., inscrito na matriz do registo predial sob o nº ……….......................….………., vem requerer a V. Ex.ª, ao abrigo do Decreto Lei n.º 226-A/2007 de 31 de Maio e da Portaria n.º 1450/2007 de 12 de Novembro, a licença de rejeição de águas residuais / renovação da licença rejeição de águas residuais n.º…………..........(3), provenientes de…………</w:t>
      </w:r>
      <w:r w:rsidR="002D2BC5">
        <w:rPr>
          <w:rFonts w:ascii="Palatino Linotype" w:hAnsi="Palatino Linotype" w:cs="Arial"/>
          <w:sz w:val="23"/>
          <w:szCs w:val="23"/>
        </w:rPr>
        <w:t>……..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……………………………………………………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…………..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…………………………..........…..........(4), localizada em……………………..………………………………………………………………...…. , na freguesia de ……………………..………., concelho de ................</w:t>
      </w:r>
      <w:r w:rsidR="002D2BC5">
        <w:rPr>
          <w:rFonts w:ascii="Palatino Linotype" w:hAnsi="Palatino Linotype" w:cs="Arial"/>
          <w:sz w:val="23"/>
          <w:szCs w:val="23"/>
        </w:rPr>
        <w:t>....................</w:t>
      </w:r>
      <w:r w:rsidRPr="002D2BC5">
        <w:rPr>
          <w:rFonts w:ascii="Palatino Linotype" w:hAnsi="Palatino Linotype" w:cs="Arial"/>
          <w:sz w:val="23"/>
          <w:szCs w:val="23"/>
        </w:rPr>
        <w:t>..........................................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 xml:space="preserve">cujo meio </w:t>
      </w:r>
      <w:r w:rsidR="002D2BC5" w:rsidRPr="002D2BC5">
        <w:rPr>
          <w:rFonts w:ascii="Palatino Linotype" w:hAnsi="Palatino Linotype" w:cs="Arial"/>
          <w:sz w:val="23"/>
          <w:szCs w:val="23"/>
        </w:rPr>
        <w:t>recetor</w:t>
      </w:r>
      <w:r w:rsidRPr="002D2BC5">
        <w:rPr>
          <w:rFonts w:ascii="Palatino Linotype" w:hAnsi="Palatino Linotype" w:cs="Arial"/>
          <w:sz w:val="23"/>
          <w:szCs w:val="23"/>
        </w:rPr>
        <w:t xml:space="preserve"> é a ribeira/mar 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…...</w:t>
      </w:r>
      <w:r w:rsidRPr="002D2BC5">
        <w:rPr>
          <w:rFonts w:ascii="Palatino Linotype" w:hAnsi="Palatino Linotype" w:cs="Arial"/>
          <w:sz w:val="23"/>
          <w:szCs w:val="23"/>
        </w:rPr>
        <w:t>……………………</w:t>
      </w:r>
      <w:r w:rsidR="002D2BC5">
        <w:rPr>
          <w:rFonts w:ascii="Palatino Linotype" w:hAnsi="Palatino Linotype" w:cs="Arial"/>
          <w:sz w:val="23"/>
          <w:szCs w:val="23"/>
        </w:rPr>
        <w:t>..</w:t>
      </w:r>
      <w:r w:rsidRPr="002D2BC5">
        <w:rPr>
          <w:rFonts w:ascii="Palatino Linotype" w:hAnsi="Palatino Linotype" w:cs="Arial"/>
          <w:sz w:val="23"/>
          <w:szCs w:val="23"/>
        </w:rPr>
        <w:t>……...….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junto à margem…</w:t>
      </w:r>
      <w:r w:rsidR="002D2BC5">
        <w:rPr>
          <w:rFonts w:ascii="Palatino Linotype" w:hAnsi="Palatino Linotype" w:cs="Arial"/>
          <w:sz w:val="23"/>
          <w:szCs w:val="23"/>
        </w:rPr>
        <w:t>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</w:t>
      </w:r>
      <w:r w:rsidRPr="002D2BC5">
        <w:rPr>
          <w:rFonts w:ascii="Palatino Linotype" w:hAnsi="Palatino Linotype" w:cs="Arial"/>
          <w:sz w:val="23"/>
          <w:szCs w:val="23"/>
        </w:rPr>
        <w:t>………………</w:t>
      </w:r>
      <w:r w:rsidR="002D2BC5">
        <w:rPr>
          <w:rFonts w:ascii="Palatino Linotype" w:hAnsi="Palatino Linotype" w:cs="Arial"/>
          <w:sz w:val="23"/>
          <w:szCs w:val="23"/>
        </w:rPr>
        <w:t>…</w:t>
      </w:r>
      <w:r w:rsidRPr="002D2BC5">
        <w:rPr>
          <w:rFonts w:ascii="Palatino Linotype" w:hAnsi="Palatino Linotype" w:cs="Arial"/>
          <w:sz w:val="23"/>
          <w:szCs w:val="23"/>
        </w:rPr>
        <w:t>..…...….e/ou solo.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ind w:left="38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Pede deferimento …………………………., …….. de …………………… de 20 ……</w:t>
      </w:r>
      <w:r w:rsidR="002D2BC5">
        <w:rPr>
          <w:rFonts w:ascii="Palatino Linotype" w:hAnsi="Palatino Linotype" w:cs="Arial"/>
          <w:sz w:val="24"/>
          <w:szCs w:val="24"/>
        </w:rPr>
        <w:t>……</w:t>
      </w:r>
      <w:r w:rsidRPr="002D2BC5">
        <w:rPr>
          <w:rFonts w:ascii="Palatino Linotype" w:hAnsi="Palatino Linotype" w:cs="Arial"/>
          <w:sz w:val="24"/>
          <w:szCs w:val="24"/>
        </w:rPr>
        <w:t>…...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84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(Assinatura)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40" w:lineRule="auto"/>
        <w:ind w:left="360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………………………………………………….</w:t>
      </w:r>
    </w:p>
    <w:p w:rsidR="00406E3B" w:rsidRDefault="005A51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2998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205D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496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" o:allowincell="f" strokecolor="#2e74b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2998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20C0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pt" to="496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" o:allowincell="f" strokecolor="#9cc2e5" strokeweight="3pt"/>
            </w:pict>
          </mc:Fallback>
        </mc:AlternateContent>
      </w:r>
    </w:p>
    <w:p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Caso não seja proprietário indique em que qualidade subscreve o requerimento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Indique se é rústico ou misto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Riscar o que não interessa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Nome e tipo de estabelecimento (indústria, habitação, pecuária, outras)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307" w:lineRule="exact"/>
        <w:rPr>
          <w:rFonts w:ascii="Palatino Linotype" w:hAnsi="Palatino Linotype"/>
          <w:sz w:val="24"/>
          <w:szCs w:val="24"/>
        </w:rPr>
      </w:pPr>
    </w:p>
    <w:p w:rsidR="00406E3B" w:rsidRPr="0030308A" w:rsidRDefault="0030308A" w:rsidP="0030308A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Arial" w:hAnsi="Arial" w:cs="Arial"/>
          <w:sz w:val="24"/>
          <w:szCs w:val="24"/>
        </w:rPr>
      </w:pPr>
      <w:r w:rsidRPr="0030308A">
        <w:rPr>
          <w:rFonts w:ascii="Arial" w:hAnsi="Arial" w:cs="Arial"/>
          <w:b/>
          <w:bCs/>
          <w:sz w:val="20"/>
          <w:szCs w:val="20"/>
        </w:rPr>
        <w:t>Direção Regional do Ambiente e Alterações Climáticas</w:t>
      </w:r>
    </w:p>
    <w:sectPr w:rsidR="00406E3B" w:rsidRPr="0030308A">
      <w:pgSz w:w="11900" w:h="16838"/>
      <w:pgMar w:top="1299" w:right="840" w:bottom="612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D8" w:rsidRDefault="002928D8" w:rsidP="00B40A75">
      <w:pPr>
        <w:spacing w:after="0" w:line="240" w:lineRule="auto"/>
      </w:pPr>
      <w:r>
        <w:separator/>
      </w:r>
    </w:p>
  </w:endnote>
  <w:endnote w:type="continuationSeparator" w:id="0">
    <w:p w:rsidR="002928D8" w:rsidRDefault="002928D8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D8" w:rsidRDefault="002928D8" w:rsidP="00B40A75">
      <w:pPr>
        <w:spacing w:after="0" w:line="240" w:lineRule="auto"/>
      </w:pPr>
      <w:r>
        <w:separator/>
      </w:r>
    </w:p>
  </w:footnote>
  <w:footnote w:type="continuationSeparator" w:id="0">
    <w:p w:rsidR="002928D8" w:rsidRDefault="002928D8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4"/>
    <w:rsid w:val="0015178D"/>
    <w:rsid w:val="002928D8"/>
    <w:rsid w:val="002D2BC5"/>
    <w:rsid w:val="0030308A"/>
    <w:rsid w:val="0031794B"/>
    <w:rsid w:val="003C0151"/>
    <w:rsid w:val="003E6A41"/>
    <w:rsid w:val="00406E3B"/>
    <w:rsid w:val="004B72D8"/>
    <w:rsid w:val="005A51E2"/>
    <w:rsid w:val="005F2999"/>
    <w:rsid w:val="006544B5"/>
    <w:rsid w:val="006854EE"/>
    <w:rsid w:val="006D7F46"/>
    <w:rsid w:val="00900B84"/>
    <w:rsid w:val="009229BF"/>
    <w:rsid w:val="009C3486"/>
    <w:rsid w:val="009C4E75"/>
    <w:rsid w:val="00A62274"/>
    <w:rsid w:val="00B27408"/>
    <w:rsid w:val="00B40A75"/>
    <w:rsid w:val="00B56A34"/>
    <w:rsid w:val="00B658A4"/>
    <w:rsid w:val="00BF3018"/>
    <w:rsid w:val="00C354F2"/>
    <w:rsid w:val="00D5576F"/>
    <w:rsid w:val="00E27A60"/>
    <w:rsid w:val="00E56A17"/>
    <w:rsid w:val="00E70479"/>
    <w:rsid w:val="00E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2E29F-A835-4512-8C98-8A43589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oneves\Desktop\&#193;gua%20para%20Consumo%20Humano\Minutas%20de%20Notifca&#231;&#245;es%20de%20Incumprimento\Formul&#225;rios%20e%20minutas%20atualizadas%20DRAAC\Reuqerimento%20de%20Rejei&#231;&#227;o%20de%20&#193;guas%20Residu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Reuqerimento de Rejeição de Águas Residuais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Correia Vicente Neves</dc:creator>
  <cp:keywords/>
  <dc:description/>
  <cp:lastModifiedBy>Elvio Correia Vicente Neves</cp:lastModifiedBy>
  <cp:revision>2</cp:revision>
  <cp:lastPrinted>2015-11-27T10:57:00Z</cp:lastPrinted>
  <dcterms:created xsi:type="dcterms:W3CDTF">2020-06-04T14:56:00Z</dcterms:created>
  <dcterms:modified xsi:type="dcterms:W3CDTF">2020-06-04T14:56:00Z</dcterms:modified>
</cp:coreProperties>
</file>