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AD023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199DC88A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AE2A0C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38363E21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 xml:space="preserve">evereiro, alterado pelos Decretos Legislativos Regionais </w:t>
      </w:r>
      <w:proofErr w:type="spellStart"/>
      <w:r w:rsidRPr="00C86EF4">
        <w:rPr>
          <w:rFonts w:ascii="Book Antiqua" w:hAnsi="Book Antiqua"/>
        </w:rPr>
        <w:t>n.</w:t>
      </w:r>
      <w:r w:rsidR="00D942F0" w:rsidRPr="00C86EF4">
        <w:rPr>
          <w:rFonts w:ascii="Book Antiqua" w:hAnsi="Book Antiqua"/>
          <w:vertAlign w:val="superscript"/>
        </w:rPr>
        <w:t>os</w:t>
      </w:r>
      <w:proofErr w:type="spellEnd"/>
      <w:r w:rsidRPr="00C86EF4">
        <w:rPr>
          <w:rFonts w:ascii="Book Antiqua" w:hAnsi="Book Antiqua"/>
        </w:rPr>
        <w:t xml:space="preserve"> 17/2010/M, de 18 de agosto, 20/2012/M, de 29 de agosto</w:t>
      </w:r>
      <w:r w:rsidR="006A7492">
        <w:rPr>
          <w:rFonts w:ascii="Book Antiqua" w:hAnsi="Book Antiqua"/>
        </w:rPr>
        <w:t xml:space="preserve"> e 7/2018/M, de 17 de abril</w:t>
      </w:r>
      <w:r w:rsidRPr="00C86EF4">
        <w:rPr>
          <w:rFonts w:ascii="Book Antiqua" w:hAnsi="Book Antiqua"/>
        </w:rPr>
        <w:t xml:space="preserve">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6A7492">
        <w:rPr>
          <w:rFonts w:ascii="Book Antiqua" w:hAnsi="Book Antiqua"/>
        </w:rPr>
        <w:t xml:space="preserve">alterado pelo </w:t>
      </w:r>
      <w:r w:rsidR="006A7492" w:rsidRPr="00C86EF4">
        <w:rPr>
          <w:rFonts w:ascii="Book Antiqua" w:hAnsi="Book Antiqua"/>
        </w:rPr>
        <w:t xml:space="preserve">Decreto Legislativo Regional n.º </w:t>
      </w:r>
      <w:r w:rsidR="006A7492">
        <w:rPr>
          <w:rFonts w:ascii="Book Antiqua" w:hAnsi="Book Antiqua"/>
        </w:rPr>
        <w:t>9</w:t>
      </w:r>
      <w:r w:rsidR="006A7492" w:rsidRPr="00C86EF4">
        <w:rPr>
          <w:rFonts w:ascii="Book Antiqua" w:hAnsi="Book Antiqua"/>
        </w:rPr>
        <w:t>/201</w:t>
      </w:r>
      <w:r w:rsidR="006A7492">
        <w:rPr>
          <w:rFonts w:ascii="Book Antiqua" w:hAnsi="Book Antiqua"/>
        </w:rPr>
        <w:t>8</w:t>
      </w:r>
      <w:r w:rsidR="006A7492" w:rsidRPr="00C86EF4">
        <w:rPr>
          <w:rFonts w:ascii="Book Antiqua" w:hAnsi="Book Antiqua"/>
        </w:rPr>
        <w:t xml:space="preserve">/M, de </w:t>
      </w:r>
      <w:r w:rsidR="00AC4C2C">
        <w:rPr>
          <w:rFonts w:ascii="Book Antiqua" w:hAnsi="Book Antiqua"/>
        </w:rPr>
        <w:t>29</w:t>
      </w:r>
      <w:r w:rsidR="006A7492" w:rsidRPr="00C86EF4">
        <w:rPr>
          <w:rFonts w:ascii="Book Antiqua" w:hAnsi="Book Antiqua"/>
        </w:rPr>
        <w:t xml:space="preserve"> de ju</w:t>
      </w:r>
      <w:r w:rsidR="00AC4C2C">
        <w:rPr>
          <w:rFonts w:ascii="Book Antiqua" w:hAnsi="Book Antiqua"/>
        </w:rPr>
        <w:t>n</w:t>
      </w:r>
      <w:r w:rsidR="006A7492" w:rsidRPr="00C86EF4">
        <w:rPr>
          <w:rFonts w:ascii="Book Antiqua" w:hAnsi="Book Antiqua"/>
        </w:rPr>
        <w:t>ho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 xml:space="preserve">que aprova o regime jurídico dos concursos para seleção, recrutamento e mobilidade do pessoal docente da educação, dos ensinos básico e secundário e do pessoal </w:t>
      </w:r>
      <w:r w:rsidR="00376D10" w:rsidRPr="00C86EF4">
        <w:rPr>
          <w:rFonts w:ascii="Book Antiqua" w:hAnsi="Book Antiqua"/>
        </w:rPr>
        <w:lastRenderedPageBreak/>
        <w:t>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47543C63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A308C9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27C9071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E7030F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55DC20AC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 xml:space="preserve">números 7 e 8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8DE5107" w14:textId="26C5106A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 xml:space="preserve">previsto no n.º 7 do artigo 46.º do </w:t>
      </w:r>
      <w:r w:rsidR="00DC4389" w:rsidRPr="00C86EF4">
        <w:rPr>
          <w:rFonts w:ascii="Book Antiqua" w:hAnsi="Book Antiqua"/>
        </w:rPr>
        <w:t>Decreto Legislativo Regional n.º 28/2016/M, de 15 de julho</w:t>
      </w:r>
      <w:r w:rsidR="00DC4389">
        <w:rPr>
          <w:rFonts w:ascii="Book Antiqua" w:hAnsi="Book Antiqua"/>
        </w:rPr>
        <w:t>, alterado pelo Decreto Legislativo Regional n.º 9/2018/M, de 29 de junho.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34D3BCB0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7887D976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 xml:space="preserve">de </w:t>
      </w:r>
      <w:r w:rsidR="00AE2A0C">
        <w:rPr>
          <w:rFonts w:ascii="Book Antiqua" w:hAnsi="Book Antiqua"/>
        </w:rPr>
        <w:t>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  <w:bookmarkStart w:id="1" w:name="_GoBack"/>
      <w:bookmarkEnd w:id="1"/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61EE654C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2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8574B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4"/>
            </w:textInput>
          </w:ffData>
        </w:fldChar>
      </w:r>
      <w:r w:rsidR="008574BE">
        <w:rPr>
          <w:rFonts w:ascii="Book Antiqua" w:hAnsi="Book Antiqua"/>
        </w:rPr>
        <w:instrText xml:space="preserve"> FORMTEXT </w:instrText>
      </w:r>
      <w:r w:rsidR="008574BE">
        <w:rPr>
          <w:rFonts w:ascii="Book Antiqua" w:hAnsi="Book Antiqua"/>
        </w:rPr>
      </w:r>
      <w:r w:rsidR="008574BE">
        <w:rPr>
          <w:rFonts w:ascii="Book Antiqua" w:hAnsi="Book Antiqua"/>
        </w:rPr>
        <w:fldChar w:fldCharType="separate"/>
      </w:r>
      <w:r w:rsidR="008574BE">
        <w:rPr>
          <w:rFonts w:ascii="Book Antiqua" w:hAnsi="Book Antiqua"/>
          <w:noProof/>
        </w:rPr>
        <w:t>44</w:t>
      </w:r>
      <w:r w:rsidR="008574B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D.01.01.14 – Subsídios de Férias 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2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0186460E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2FE0CBF3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Primeiro </w:t>
      </w:r>
      <w:proofErr w:type="gramStart"/>
      <w:r w:rsidRPr="00C86EF4">
        <w:rPr>
          <w:rFonts w:ascii="Book Antiqua" w:hAnsi="Book Antiqua"/>
        </w:rPr>
        <w:t>Outorgante,-----------------------------------------------------------</w:t>
      </w:r>
      <w:proofErr w:type="gramEnd"/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</w:t>
      </w:r>
      <w:proofErr w:type="gramStart"/>
      <w:r w:rsidRPr="00C86EF4">
        <w:rPr>
          <w:rFonts w:ascii="Book Antiqua" w:hAnsi="Book Antiqua"/>
        </w:rPr>
        <w:t>Outorgante,-----------------------------------------------------------</w:t>
      </w:r>
      <w:proofErr w:type="gramEnd"/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7A3E5B70" w14:textId="570AC3ED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1F49FD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r w:rsidR="00AE2A0C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0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4F9C" w14:textId="77777777" w:rsidR="00A64820" w:rsidRDefault="00A64820">
      <w:r>
        <w:separator/>
      </w:r>
    </w:p>
  </w:endnote>
  <w:endnote w:type="continuationSeparator" w:id="0">
    <w:p w14:paraId="1FF179B7" w14:textId="77777777" w:rsidR="00A64820" w:rsidRDefault="00A64820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3606D81C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F17DE8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58FB5E22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6A031C">
        <w:rPr>
          <w:sz w:val="22"/>
          <w:szCs w:val="22"/>
        </w:rPr>
        <w:t xml:space="preserve"> </w:t>
      </w:r>
      <w:r w:rsidR="006A031C" w:rsidRPr="00983BE8">
        <w:rPr>
          <w:sz w:val="22"/>
          <w:szCs w:val="22"/>
        </w:rPr>
        <w:t>Decreto Legislativo Regional n.º 28/2016/M, de 15 de julho</w:t>
      </w:r>
      <w:r w:rsidR="006A031C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1BD51E94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3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8745" w14:textId="77777777" w:rsidR="00A64820" w:rsidRDefault="00A64820">
      <w:r>
        <w:separator/>
      </w:r>
    </w:p>
  </w:footnote>
  <w:footnote w:type="continuationSeparator" w:id="0">
    <w:p w14:paraId="3EDF93F5" w14:textId="77777777" w:rsidR="00A64820" w:rsidRDefault="00A6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7B" w14:textId="77777777" w:rsidR="00FE7C1D" w:rsidRDefault="00AE2A0C" w:rsidP="004B1B85">
    <w:pPr>
      <w:pStyle w:val="Cabealho"/>
      <w:jc w:val="center"/>
    </w:pPr>
    <w:r>
      <w:pict w14:anchorId="7A3E5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4.5pt;mso-position-horizontal:center" o:allowoverlap="f">
          <v:imagedata r:id="rId1" o:title="" grayscale="t"/>
        </v:shape>
      </w:pict>
    </w:r>
  </w:p>
  <w:p w14:paraId="7A3E5B7C" w14:textId="77777777" w:rsidR="00FE7C1D" w:rsidRPr="00524CA9" w:rsidRDefault="00FE7C1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7A3E5B7D" w14:textId="77777777" w:rsidR="00FE7C1D" w:rsidRPr="00B4009E" w:rsidRDefault="00FE7C1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7A3E5B7E" w14:textId="686AA417" w:rsidR="00FE7C1D" w:rsidRDefault="00FE7C1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AE2A0C">
      <w:rPr>
        <w:rFonts w:ascii="Arial" w:hAnsi="Arial" w:cs="Arial"/>
        <w:b/>
        <w:caps/>
        <w:sz w:val="17"/>
        <w:szCs w:val="17"/>
      </w:rPr>
      <w:t>, ciência e tecnologia</w:t>
    </w:r>
  </w:p>
  <w:p w14:paraId="7A3E5B7F" w14:textId="77777777" w:rsidR="00FE7C1D" w:rsidRDefault="00FE7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4137E7"/>
    <w:rsid w:val="004538D9"/>
    <w:rsid w:val="00473C7D"/>
    <w:rsid w:val="0047794E"/>
    <w:rsid w:val="00485D4B"/>
    <w:rsid w:val="004A45AD"/>
    <w:rsid w:val="004B1B85"/>
    <w:rsid w:val="004F32F6"/>
    <w:rsid w:val="004F5B47"/>
    <w:rsid w:val="005438CD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70E71"/>
    <w:rsid w:val="009739AC"/>
    <w:rsid w:val="00982928"/>
    <w:rsid w:val="00983BE8"/>
    <w:rsid w:val="009B503F"/>
    <w:rsid w:val="009E0868"/>
    <w:rsid w:val="00A10EE2"/>
    <w:rsid w:val="00A308C9"/>
    <w:rsid w:val="00A4307B"/>
    <w:rsid w:val="00A437CC"/>
    <w:rsid w:val="00A50517"/>
    <w:rsid w:val="00A50A25"/>
    <w:rsid w:val="00A5689E"/>
    <w:rsid w:val="00A64820"/>
    <w:rsid w:val="00A91B9E"/>
    <w:rsid w:val="00AB33F2"/>
    <w:rsid w:val="00AC2FE6"/>
    <w:rsid w:val="00AC4C2C"/>
    <w:rsid w:val="00AD0235"/>
    <w:rsid w:val="00AE1BAD"/>
    <w:rsid w:val="00AE2A0C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517EF"/>
    <w:rsid w:val="00D5612C"/>
    <w:rsid w:val="00D71CA2"/>
    <w:rsid w:val="00D942F0"/>
    <w:rsid w:val="00DA3525"/>
    <w:rsid w:val="00DA53B0"/>
    <w:rsid w:val="00DB217E"/>
    <w:rsid w:val="00DC4389"/>
    <w:rsid w:val="00DD549E"/>
    <w:rsid w:val="00DD5CA9"/>
    <w:rsid w:val="00DF23A2"/>
    <w:rsid w:val="00E14AA9"/>
    <w:rsid w:val="00E16624"/>
    <w:rsid w:val="00E20EDB"/>
    <w:rsid w:val="00E214F9"/>
    <w:rsid w:val="00E34787"/>
    <w:rsid w:val="00E54ACF"/>
    <w:rsid w:val="00E7030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EBE0-A4DE-4329-8B2E-A9D97C5D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92</cp:revision>
  <cp:lastPrinted>2015-09-28T12:08:00Z</cp:lastPrinted>
  <dcterms:created xsi:type="dcterms:W3CDTF">2013-09-05T09:05:00Z</dcterms:created>
  <dcterms:modified xsi:type="dcterms:W3CDTF">2020-04-01T19:51:00Z</dcterms:modified>
</cp:coreProperties>
</file>