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5C4B" w14:textId="31B7B384" w:rsidR="00980AA9" w:rsidRDefault="00040E0E" w:rsidP="00980AA9">
      <w:pPr>
        <w:tabs>
          <w:tab w:val="left" w:pos="-142"/>
          <w:tab w:val="left" w:pos="851"/>
        </w:tabs>
        <w:spacing w:line="360" w:lineRule="auto"/>
        <w:jc w:val="center"/>
        <w:rPr>
          <w:szCs w:val="24"/>
        </w:rPr>
      </w:pPr>
      <w:r>
        <w:rPr>
          <w:szCs w:val="24"/>
        </w:rPr>
        <w:t>Modelo</w:t>
      </w:r>
      <w:r w:rsidR="00980AA9">
        <w:rPr>
          <w:szCs w:val="24"/>
        </w:rPr>
        <w:t xml:space="preserve"> I</w:t>
      </w:r>
    </w:p>
    <w:p w14:paraId="1328BE88" w14:textId="62418E6B" w:rsidR="00980AA9" w:rsidRDefault="00980AA9" w:rsidP="00040E0E">
      <w:pPr>
        <w:tabs>
          <w:tab w:val="left" w:pos="-142"/>
          <w:tab w:val="left" w:pos="851"/>
        </w:tabs>
        <w:spacing w:line="360" w:lineRule="auto"/>
        <w:jc w:val="center"/>
        <w:rPr>
          <w:szCs w:val="24"/>
        </w:rPr>
      </w:pPr>
      <w:r>
        <w:rPr>
          <w:szCs w:val="24"/>
        </w:rPr>
        <w:t xml:space="preserve">(a que se refere </w:t>
      </w:r>
      <w:r w:rsidR="001E0805">
        <w:rPr>
          <w:szCs w:val="24"/>
        </w:rPr>
        <w:t>a alínea c) d</w:t>
      </w:r>
      <w:r>
        <w:rPr>
          <w:szCs w:val="24"/>
        </w:rPr>
        <w:t>o presente ofício circular)</w:t>
      </w:r>
    </w:p>
    <w:p w14:paraId="5019C259" w14:textId="2D18F236" w:rsidR="003A3C21" w:rsidRDefault="00980AA9" w:rsidP="003A3C21">
      <w:pPr>
        <w:tabs>
          <w:tab w:val="left" w:pos="-142"/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M</w:t>
      </w:r>
      <w:r w:rsidR="003A3C21">
        <w:rPr>
          <w:szCs w:val="24"/>
        </w:rPr>
        <w:t xml:space="preserve">inuta de oficio a comunicar </w:t>
      </w:r>
      <w:r w:rsidR="002E2D1E">
        <w:rPr>
          <w:szCs w:val="24"/>
        </w:rPr>
        <w:t xml:space="preserve">a pontuação obtida </w:t>
      </w:r>
      <w:r w:rsidR="003A3C21">
        <w:rPr>
          <w:szCs w:val="24"/>
        </w:rPr>
        <w:t xml:space="preserve">ao trabalhador </w:t>
      </w:r>
      <w:r w:rsidR="002E2D1E">
        <w:rPr>
          <w:szCs w:val="24"/>
        </w:rPr>
        <w:t xml:space="preserve">que obteve avaliação de desempenho,  </w:t>
      </w:r>
      <w:r w:rsidR="003A3C21">
        <w:rPr>
          <w:szCs w:val="24"/>
        </w:rPr>
        <w:t xml:space="preserve">disponível em </w:t>
      </w:r>
      <w:hyperlink r:id="rId7" w:history="1">
        <w:r w:rsidR="003A3C21" w:rsidRPr="00BB07A3">
          <w:rPr>
            <w:rStyle w:val="Hiperligao"/>
            <w:szCs w:val="24"/>
          </w:rPr>
          <w:t>www.madeira.gov.pt/drapma/Estrutura/Administração-Emprego-Público</w:t>
        </w:r>
      </w:hyperlink>
      <w:r w:rsidR="003A3C21">
        <w:rPr>
          <w:szCs w:val="24"/>
        </w:rPr>
        <w:t>, de onde poderá ser descarregado.</w:t>
      </w:r>
    </w:p>
    <w:p w14:paraId="076D48F4" w14:textId="77777777" w:rsidR="003A3C21" w:rsidRDefault="003A3C21">
      <w:pPr>
        <w:tabs>
          <w:tab w:val="left" w:pos="8505"/>
        </w:tabs>
        <w:ind w:right="283" w:firstLine="4253"/>
      </w:pPr>
    </w:p>
    <w:p w14:paraId="3AA0DE88" w14:textId="77777777" w:rsidR="003A3C21" w:rsidRDefault="003A3C21" w:rsidP="002E2D1E">
      <w:pPr>
        <w:tabs>
          <w:tab w:val="left" w:pos="8505"/>
        </w:tabs>
        <w:ind w:right="283"/>
      </w:pPr>
    </w:p>
    <w:p w14:paraId="4885CD17" w14:textId="77777777" w:rsidR="003A3C21" w:rsidRDefault="003A3C21">
      <w:pPr>
        <w:tabs>
          <w:tab w:val="left" w:pos="8505"/>
        </w:tabs>
        <w:ind w:right="283" w:firstLine="4253"/>
      </w:pPr>
    </w:p>
    <w:p w14:paraId="66A41914" w14:textId="77777777" w:rsidR="00A631C9" w:rsidRDefault="00264B15">
      <w:pPr>
        <w:tabs>
          <w:tab w:val="left" w:pos="8505"/>
        </w:tabs>
        <w:ind w:right="283" w:firstLine="4253"/>
      </w:pPr>
      <w:r>
        <w:rPr>
          <w:noProof/>
          <w:sz w:val="20"/>
        </w:rPr>
        <w:pict w14:anchorId="235CFD8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2.75pt;margin-top:5.5pt;width:3in;height:114pt;z-index:1" filled="f" stroked="f">
            <v:textbox>
              <w:txbxContent>
                <w:p w14:paraId="72413462" w14:textId="77777777" w:rsidR="003A3C21" w:rsidRDefault="003A3C21" w:rsidP="00F66E2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fldChar w:fldCharType="begin"/>
                  </w:r>
                  <w:r>
                    <w:rPr>
                      <w:szCs w:val="22"/>
                    </w:rPr>
                    <w:instrText xml:space="preserve"> MERGEFIELD "título_pinmailer" </w:instrText>
                  </w:r>
                  <w:r>
                    <w:rPr>
                      <w:szCs w:val="22"/>
                    </w:rPr>
                    <w:fldChar w:fldCharType="separate"/>
                  </w:r>
                  <w:r>
                    <w:rPr>
                      <w:noProof/>
                      <w:szCs w:val="22"/>
                    </w:rPr>
                    <w:t>«título_pinmailer»</w:t>
                  </w:r>
                  <w:r>
                    <w:rPr>
                      <w:szCs w:val="22"/>
                    </w:rPr>
                    <w:fldChar w:fldCharType="end"/>
                  </w:r>
                </w:p>
                <w:p w14:paraId="4A83863E" w14:textId="77777777" w:rsidR="003A3C21" w:rsidRDefault="003A3C21" w:rsidP="00F66E2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fldChar w:fldCharType="begin"/>
                  </w:r>
                  <w:r>
                    <w:rPr>
                      <w:szCs w:val="22"/>
                    </w:rPr>
                    <w:instrText xml:space="preserve"> MERGEFIELD "desg_cargo_pin_mailer" </w:instrText>
                  </w:r>
                  <w:r>
                    <w:rPr>
                      <w:szCs w:val="22"/>
                    </w:rPr>
                    <w:fldChar w:fldCharType="separate"/>
                  </w:r>
                  <w:r>
                    <w:rPr>
                      <w:noProof/>
                      <w:szCs w:val="22"/>
                    </w:rPr>
                    <w:t>«desg_cargo_pin_mailer»</w:t>
                  </w:r>
                  <w:r>
                    <w:rPr>
                      <w:szCs w:val="22"/>
                    </w:rPr>
                    <w:fldChar w:fldCharType="end"/>
                  </w:r>
                </w:p>
                <w:p w14:paraId="32C1CF11" w14:textId="77777777" w:rsidR="003A3C21" w:rsidRDefault="003A3C21" w:rsidP="00F66E2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fldChar w:fldCharType="begin"/>
                  </w:r>
                  <w:r>
                    <w:rPr>
                      <w:szCs w:val="22"/>
                    </w:rPr>
                    <w:instrText xml:space="preserve"> MERGEFIELD "elemento_liga_pinmailer" </w:instrText>
                  </w:r>
                  <w:r>
                    <w:rPr>
                      <w:szCs w:val="22"/>
                    </w:rPr>
                    <w:fldChar w:fldCharType="separate"/>
                  </w:r>
                  <w:r>
                    <w:rPr>
                      <w:noProof/>
                      <w:szCs w:val="22"/>
                    </w:rPr>
                    <w:t>«elemento_liga_pinmailer»</w:t>
                  </w:r>
                  <w:r>
                    <w:rPr>
                      <w:szCs w:val="22"/>
                    </w:rPr>
                    <w:fldChar w:fldCharType="end"/>
                  </w:r>
                </w:p>
                <w:p w14:paraId="50319126" w14:textId="77777777" w:rsidR="003A3C21" w:rsidRDefault="003A3C21" w:rsidP="00F66E2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fldChar w:fldCharType="begin"/>
                  </w:r>
                  <w:r>
                    <w:rPr>
                      <w:szCs w:val="22"/>
                    </w:rPr>
                    <w:instrText xml:space="preserve"> MERGEFIELD "morada" </w:instrText>
                  </w:r>
                  <w:r>
                    <w:rPr>
                      <w:szCs w:val="22"/>
                    </w:rPr>
                    <w:fldChar w:fldCharType="separate"/>
                  </w:r>
                  <w:r>
                    <w:rPr>
                      <w:noProof/>
                      <w:szCs w:val="22"/>
                    </w:rPr>
                    <w:t>«morada»</w:t>
                  </w:r>
                  <w:r>
                    <w:rPr>
                      <w:szCs w:val="22"/>
                    </w:rPr>
                    <w:fldChar w:fldCharType="end"/>
                  </w:r>
                </w:p>
                <w:p w14:paraId="189A2DB5" w14:textId="77777777" w:rsidR="003A3C21" w:rsidRPr="00F66E20" w:rsidRDefault="003A3C21" w:rsidP="00F66E2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fldChar w:fldCharType="begin"/>
                  </w:r>
                  <w:r>
                    <w:rPr>
                      <w:szCs w:val="22"/>
                    </w:rPr>
                    <w:instrText xml:space="preserve"> MERGEFIELD "cod_postal" </w:instrText>
                  </w:r>
                  <w:r>
                    <w:rPr>
                      <w:szCs w:val="22"/>
                    </w:rPr>
                    <w:fldChar w:fldCharType="separate"/>
                  </w:r>
                  <w:r>
                    <w:rPr>
                      <w:noProof/>
                      <w:szCs w:val="22"/>
                    </w:rPr>
                    <w:t>«cod_postal»</w:t>
                  </w:r>
                  <w:r>
                    <w:rPr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 w:rsidR="00A631C9">
        <w:sym w:font="Courier New" w:char="250C"/>
      </w:r>
      <w:r w:rsidR="00A631C9">
        <w:tab/>
      </w:r>
      <w:r w:rsidR="00A631C9">
        <w:sym w:font="Courier New" w:char="2510"/>
      </w:r>
    </w:p>
    <w:p w14:paraId="4062FC31" w14:textId="77777777" w:rsidR="00A631C9" w:rsidRDefault="00A631C9">
      <w:pPr>
        <w:ind w:left="3816" w:firstLine="720"/>
        <w:rPr>
          <w:sz w:val="22"/>
        </w:rPr>
      </w:pPr>
    </w:p>
    <w:p w14:paraId="388DA1A1" w14:textId="77777777" w:rsidR="003A3C21" w:rsidRDefault="003A3C21">
      <w:pPr>
        <w:ind w:left="3816" w:firstLine="720"/>
        <w:rPr>
          <w:sz w:val="22"/>
        </w:rPr>
      </w:pPr>
    </w:p>
    <w:p w14:paraId="2C7E6173" w14:textId="77777777" w:rsidR="003A3C21" w:rsidRDefault="003A3C21">
      <w:pPr>
        <w:ind w:left="3816" w:firstLine="720"/>
        <w:rPr>
          <w:sz w:val="22"/>
        </w:rPr>
      </w:pPr>
    </w:p>
    <w:p w14:paraId="3071BB2B" w14:textId="77777777" w:rsidR="00A631C9" w:rsidRDefault="00A631C9" w:rsidP="00A631C9">
      <w:pPr>
        <w:ind w:left="4536"/>
        <w:rPr>
          <w:sz w:val="22"/>
        </w:rPr>
      </w:pPr>
      <w:r>
        <w:rPr>
          <w:sz w:val="22"/>
        </w:rPr>
        <w:t xml:space="preserve"> </w:t>
      </w:r>
    </w:p>
    <w:p w14:paraId="16263285" w14:textId="77777777" w:rsidR="00A631C9" w:rsidRDefault="00A631C9">
      <w:pPr>
        <w:pStyle w:val="Avanodecorpodetexto"/>
      </w:pPr>
      <w:r>
        <w:t xml:space="preserve"> </w:t>
      </w:r>
    </w:p>
    <w:p w14:paraId="526CE03F" w14:textId="77777777" w:rsidR="00A631C9" w:rsidRDefault="00A631C9">
      <w:pPr>
        <w:pStyle w:val="Avanodecorpodetexto"/>
      </w:pPr>
    </w:p>
    <w:p w14:paraId="35E3B91D" w14:textId="77777777" w:rsidR="00A631C9" w:rsidRDefault="00A631C9">
      <w:pPr>
        <w:ind w:left="4536"/>
        <w:rPr>
          <w:sz w:val="22"/>
        </w:rPr>
      </w:pPr>
    </w:p>
    <w:p w14:paraId="7C415A69" w14:textId="77777777" w:rsidR="00A631C9" w:rsidRDefault="00A631C9">
      <w:pPr>
        <w:ind w:left="4536"/>
        <w:rPr>
          <w:sz w:val="22"/>
        </w:rPr>
      </w:pPr>
    </w:p>
    <w:p w14:paraId="723655EB" w14:textId="77777777" w:rsidR="00A631C9" w:rsidRDefault="00A631C9">
      <w:pPr>
        <w:ind w:left="4536"/>
      </w:pPr>
    </w:p>
    <w:p w14:paraId="298B083E" w14:textId="77777777" w:rsidR="00A631C9" w:rsidRDefault="00A631C9">
      <w:pPr>
        <w:tabs>
          <w:tab w:val="left" w:pos="8505"/>
        </w:tabs>
        <w:ind w:right="283" w:firstLine="4253"/>
      </w:pPr>
      <w:r>
        <w:sym w:font="Courier New" w:char="2514"/>
      </w:r>
      <w:r>
        <w:tab/>
      </w:r>
      <w:r>
        <w:sym w:font="Courier New" w:char="2518"/>
      </w:r>
    </w:p>
    <w:p w14:paraId="5FA666BA" w14:textId="77777777" w:rsidR="00A631C9" w:rsidRDefault="00A631C9"/>
    <w:p w14:paraId="0DBFE9BB" w14:textId="77777777" w:rsidR="00A631C9" w:rsidRDefault="00A631C9" w:rsidP="00783FF5">
      <w:pPr>
        <w:tabs>
          <w:tab w:val="left" w:pos="-142"/>
          <w:tab w:val="left" w:pos="2127"/>
          <w:tab w:val="left" w:pos="4678"/>
          <w:tab w:val="left" w:pos="7371"/>
        </w:tabs>
        <w:spacing w:line="360" w:lineRule="auto"/>
        <w:ind w:left="-142"/>
        <w:rPr>
          <w:sz w:val="16"/>
        </w:rPr>
      </w:pPr>
      <w:r>
        <w:rPr>
          <w:sz w:val="16"/>
        </w:rPr>
        <w:t xml:space="preserve">Sua referência </w:t>
      </w:r>
      <w:r>
        <w:rPr>
          <w:sz w:val="16"/>
        </w:rPr>
        <w:tab/>
        <w:t>Sua comunicação de</w:t>
      </w:r>
      <w:r>
        <w:rPr>
          <w:sz w:val="16"/>
        </w:rPr>
        <w:tab/>
        <w:t>Nossa referência</w:t>
      </w:r>
      <w:r>
        <w:rPr>
          <w:sz w:val="16"/>
        </w:rPr>
        <w:tab/>
        <w:t>Data</w:t>
      </w:r>
    </w:p>
    <w:p w14:paraId="16765D97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spacing w:line="360" w:lineRule="auto"/>
        <w:ind w:left="-851"/>
        <w:rPr>
          <w:sz w:val="16"/>
        </w:rPr>
      </w:pPr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</w:p>
    <w:p w14:paraId="55F1153D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spacing w:line="360" w:lineRule="auto"/>
        <w:ind w:left="-85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......../......../.........</w:t>
      </w:r>
      <w:r>
        <w:rPr>
          <w:sz w:val="16"/>
        </w:rPr>
        <w:tab/>
      </w:r>
    </w:p>
    <w:p w14:paraId="1CC8A585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6"/>
        </w:rPr>
      </w:pPr>
    </w:p>
    <w:p w14:paraId="5882A96B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</w:pPr>
    </w:p>
    <w:p w14:paraId="27AA605D" w14:textId="1286C4E2" w:rsidR="00A631C9" w:rsidRPr="003A3C21" w:rsidRDefault="00A631C9" w:rsidP="008027DC">
      <w:pPr>
        <w:tabs>
          <w:tab w:val="left" w:pos="-142"/>
          <w:tab w:val="left" w:pos="2127"/>
          <w:tab w:val="left" w:pos="4678"/>
          <w:tab w:val="left" w:pos="7371"/>
        </w:tabs>
        <w:spacing w:line="360" w:lineRule="auto"/>
        <w:ind w:left="-142"/>
        <w:jc w:val="both"/>
        <w:rPr>
          <w:b/>
          <w:szCs w:val="24"/>
        </w:rPr>
      </w:pPr>
      <w:r>
        <w:rPr>
          <w:sz w:val="18"/>
        </w:rPr>
        <w:t>ASSUNTO</w:t>
      </w:r>
      <w:r w:rsidR="00DB72EB">
        <w:rPr>
          <w:szCs w:val="24"/>
        </w:rPr>
        <w:t xml:space="preserve">: </w:t>
      </w:r>
      <w:r w:rsidR="00EF05AA">
        <w:rPr>
          <w:szCs w:val="24"/>
        </w:rPr>
        <w:t xml:space="preserve"> </w:t>
      </w:r>
      <w:r w:rsidR="00980AA9">
        <w:rPr>
          <w:b/>
          <w:szCs w:val="24"/>
        </w:rPr>
        <w:t>Comunicaç</w:t>
      </w:r>
      <w:r w:rsidR="00980AA9" w:rsidRPr="003A3C21">
        <w:rPr>
          <w:b/>
          <w:szCs w:val="24"/>
        </w:rPr>
        <w:t>ão</w:t>
      </w:r>
      <w:r w:rsidR="00EF05AA" w:rsidRPr="003A3C21">
        <w:rPr>
          <w:b/>
          <w:szCs w:val="24"/>
        </w:rPr>
        <w:t xml:space="preserve"> da pontuação </w:t>
      </w:r>
      <w:proofErr w:type="gramStart"/>
      <w:r w:rsidR="00EF05AA" w:rsidRPr="003A3C21">
        <w:rPr>
          <w:b/>
          <w:szCs w:val="24"/>
        </w:rPr>
        <w:t>obtida  para</w:t>
      </w:r>
      <w:proofErr w:type="gramEnd"/>
      <w:r w:rsidR="00EF05AA" w:rsidRPr="003A3C21">
        <w:rPr>
          <w:b/>
          <w:szCs w:val="24"/>
        </w:rPr>
        <w:t xml:space="preserve"> efeitos de alteração</w:t>
      </w:r>
      <w:r w:rsidR="0069530F">
        <w:rPr>
          <w:b/>
          <w:szCs w:val="24"/>
        </w:rPr>
        <w:t xml:space="preserve"> obrigatória</w:t>
      </w:r>
      <w:r w:rsidR="00EF05AA" w:rsidRPr="003A3C21">
        <w:rPr>
          <w:b/>
          <w:szCs w:val="24"/>
        </w:rPr>
        <w:t xml:space="preserve"> de po</w:t>
      </w:r>
      <w:r w:rsidR="003A3C21">
        <w:rPr>
          <w:b/>
          <w:szCs w:val="24"/>
        </w:rPr>
        <w:t>sicio</w:t>
      </w:r>
      <w:r w:rsidR="0069530F">
        <w:rPr>
          <w:b/>
          <w:szCs w:val="24"/>
        </w:rPr>
        <w:t>namento remuneratório</w:t>
      </w:r>
      <w:r w:rsidR="003A3C21">
        <w:rPr>
          <w:b/>
          <w:szCs w:val="24"/>
        </w:rPr>
        <w:t xml:space="preserve"> –</w:t>
      </w:r>
      <w:r w:rsidR="00EF05AA" w:rsidRPr="003A3C21">
        <w:rPr>
          <w:b/>
          <w:szCs w:val="24"/>
        </w:rPr>
        <w:t xml:space="preserve"> desco</w:t>
      </w:r>
      <w:r w:rsidR="003A3C21">
        <w:rPr>
          <w:b/>
          <w:szCs w:val="24"/>
        </w:rPr>
        <w:t>n</w:t>
      </w:r>
      <w:r w:rsidR="00EF05AA" w:rsidRPr="003A3C21">
        <w:rPr>
          <w:b/>
          <w:szCs w:val="24"/>
        </w:rPr>
        <w:t xml:space="preserve">gelamento </w:t>
      </w:r>
      <w:r w:rsidR="0069530F">
        <w:rPr>
          <w:b/>
          <w:szCs w:val="24"/>
        </w:rPr>
        <w:t>de carreiras</w:t>
      </w:r>
    </w:p>
    <w:p w14:paraId="4E3F983E" w14:textId="77777777" w:rsidR="008027DC" w:rsidRDefault="008027DC" w:rsidP="008027DC">
      <w:pPr>
        <w:tabs>
          <w:tab w:val="left" w:pos="-142"/>
          <w:tab w:val="left" w:pos="2127"/>
          <w:tab w:val="left" w:pos="4678"/>
          <w:tab w:val="left" w:pos="7371"/>
        </w:tabs>
        <w:spacing w:line="360" w:lineRule="auto"/>
        <w:ind w:left="-142"/>
        <w:jc w:val="both"/>
        <w:rPr>
          <w:b/>
          <w:szCs w:val="24"/>
        </w:rPr>
      </w:pPr>
    </w:p>
    <w:p w14:paraId="78C04ECC" w14:textId="63C2562B" w:rsidR="00EF05AA" w:rsidRPr="003A3C21" w:rsidRDefault="008027DC" w:rsidP="00980AA9">
      <w:pPr>
        <w:tabs>
          <w:tab w:val="left" w:pos="-142"/>
          <w:tab w:val="left" w:pos="851"/>
          <w:tab w:val="left" w:pos="4678"/>
          <w:tab w:val="left" w:pos="7371"/>
        </w:tabs>
        <w:spacing w:line="360" w:lineRule="auto"/>
        <w:ind w:left="-142"/>
        <w:jc w:val="both"/>
        <w:rPr>
          <w:szCs w:val="24"/>
        </w:rPr>
      </w:pPr>
      <w:r>
        <w:rPr>
          <w:b/>
          <w:szCs w:val="24"/>
        </w:rPr>
        <w:tab/>
      </w:r>
      <w:r w:rsidR="00EF05AA" w:rsidRPr="003A3C21">
        <w:rPr>
          <w:szCs w:val="24"/>
        </w:rPr>
        <w:t>Em cumprimento do dis</w:t>
      </w:r>
      <w:r w:rsidR="003A3C21" w:rsidRPr="003A3C21">
        <w:rPr>
          <w:szCs w:val="24"/>
        </w:rPr>
        <w:t>posto no n.º</w:t>
      </w:r>
      <w:r w:rsidR="002E2D1E">
        <w:rPr>
          <w:szCs w:val="24"/>
        </w:rPr>
        <w:t xml:space="preserve"> 4</w:t>
      </w:r>
      <w:r w:rsidR="003A3C21" w:rsidRPr="003A3C21">
        <w:rPr>
          <w:szCs w:val="24"/>
        </w:rPr>
        <w:t xml:space="preserve"> do artigo 18.º da L</w:t>
      </w:r>
      <w:r w:rsidR="00EF05AA" w:rsidRPr="003A3C21">
        <w:rPr>
          <w:szCs w:val="24"/>
        </w:rPr>
        <w:t>ei n.º 114/2017</w:t>
      </w:r>
      <w:r w:rsidR="002E2D1E">
        <w:rPr>
          <w:szCs w:val="24"/>
        </w:rPr>
        <w:t>,</w:t>
      </w:r>
      <w:r w:rsidR="00EF05AA" w:rsidRPr="003A3C21">
        <w:rPr>
          <w:szCs w:val="24"/>
        </w:rPr>
        <w:t xml:space="preserve"> de 29 de dezembro</w:t>
      </w:r>
      <w:r w:rsidR="00980AA9">
        <w:rPr>
          <w:szCs w:val="24"/>
        </w:rPr>
        <w:t>,</w:t>
      </w:r>
      <w:r w:rsidR="00EF05AA" w:rsidRPr="003A3C21">
        <w:rPr>
          <w:szCs w:val="24"/>
        </w:rPr>
        <w:t xml:space="preserve"> que aprova o Orçamento d</w:t>
      </w:r>
      <w:r w:rsidR="00980AA9">
        <w:rPr>
          <w:szCs w:val="24"/>
        </w:rPr>
        <w:t xml:space="preserve">o </w:t>
      </w:r>
      <w:r w:rsidR="0069530F">
        <w:rPr>
          <w:szCs w:val="24"/>
        </w:rPr>
        <w:t xml:space="preserve">Estado para 2018, comunica-se, </w:t>
      </w:r>
      <w:r w:rsidR="00980AA9">
        <w:rPr>
          <w:szCs w:val="24"/>
        </w:rPr>
        <w:t>através do mapa em anexo,</w:t>
      </w:r>
      <w:r w:rsidR="00EF05AA" w:rsidRPr="003A3C21">
        <w:rPr>
          <w:szCs w:val="24"/>
        </w:rPr>
        <w:t xml:space="preserve"> a pontuação obtida por</w:t>
      </w:r>
      <w:r w:rsidR="00040E0E">
        <w:rPr>
          <w:szCs w:val="24"/>
        </w:rPr>
        <w:t xml:space="preserve"> V. Exa no âmbito do SIADAP-RAM</w:t>
      </w:r>
      <w:r w:rsidR="0069530F">
        <w:rPr>
          <w:szCs w:val="24"/>
        </w:rPr>
        <w:t xml:space="preserve">, </w:t>
      </w:r>
      <w:r w:rsidR="00EF05AA" w:rsidRPr="003A3C21">
        <w:rPr>
          <w:szCs w:val="24"/>
        </w:rPr>
        <w:t>desde a data em que foi posi</w:t>
      </w:r>
      <w:r w:rsidR="0069530F">
        <w:rPr>
          <w:szCs w:val="24"/>
        </w:rPr>
        <w:t xml:space="preserve">cionado na posição e </w:t>
      </w:r>
      <w:r w:rsidR="00EF05AA" w:rsidRPr="003A3C21">
        <w:rPr>
          <w:szCs w:val="24"/>
        </w:rPr>
        <w:t>nível</w:t>
      </w:r>
      <w:r w:rsidR="0069530F">
        <w:rPr>
          <w:szCs w:val="24"/>
        </w:rPr>
        <w:t xml:space="preserve"> remuneratórios </w:t>
      </w:r>
      <w:r w:rsidR="003A3C21">
        <w:rPr>
          <w:szCs w:val="24"/>
        </w:rPr>
        <w:t xml:space="preserve">ou </w:t>
      </w:r>
      <w:r w:rsidR="0069530F">
        <w:rPr>
          <w:szCs w:val="24"/>
        </w:rPr>
        <w:t>escalão/índice</w:t>
      </w:r>
      <w:r w:rsidR="003A3C21">
        <w:rPr>
          <w:szCs w:val="24"/>
        </w:rPr>
        <w:t xml:space="preserve"> que detinha a 31/12/2017, </w:t>
      </w:r>
      <w:r w:rsidR="00EF05AA" w:rsidRPr="003A3C21">
        <w:rPr>
          <w:szCs w:val="24"/>
        </w:rPr>
        <w:t>para efeitos de alteração de posicionamento remuneratório.</w:t>
      </w:r>
    </w:p>
    <w:p w14:paraId="049BE4DE" w14:textId="36EECA5E" w:rsidR="00EF05AA" w:rsidRPr="003A3C21" w:rsidRDefault="00EF05AA" w:rsidP="003A3C21">
      <w:pPr>
        <w:tabs>
          <w:tab w:val="left" w:pos="-142"/>
          <w:tab w:val="left" w:pos="851"/>
          <w:tab w:val="left" w:pos="4678"/>
          <w:tab w:val="left" w:pos="7371"/>
        </w:tabs>
        <w:spacing w:line="360" w:lineRule="auto"/>
        <w:ind w:left="-142" w:firstLine="993"/>
        <w:jc w:val="both"/>
        <w:rPr>
          <w:szCs w:val="24"/>
        </w:rPr>
      </w:pPr>
      <w:r w:rsidRPr="003A3C21">
        <w:rPr>
          <w:szCs w:val="24"/>
        </w:rPr>
        <w:t>Mas se comunica que por força daquela p</w:t>
      </w:r>
      <w:r w:rsidR="003A3C21">
        <w:rPr>
          <w:szCs w:val="24"/>
        </w:rPr>
        <w:t>ontuação</w:t>
      </w:r>
      <w:r w:rsidRPr="003A3C21">
        <w:rPr>
          <w:szCs w:val="24"/>
        </w:rPr>
        <w:t>, por despacho do Exmo</w:t>
      </w:r>
      <w:r w:rsidR="003A3C21">
        <w:rPr>
          <w:szCs w:val="24"/>
        </w:rPr>
        <w:t xml:space="preserve">.  </w:t>
      </w:r>
      <w:proofErr w:type="gramStart"/>
      <w:r w:rsidR="003A3C21">
        <w:rPr>
          <w:szCs w:val="24"/>
        </w:rPr>
        <w:t>Senhor  Secretário</w:t>
      </w:r>
      <w:proofErr w:type="gramEnd"/>
      <w:r w:rsidR="003A3C21">
        <w:rPr>
          <w:szCs w:val="24"/>
        </w:rPr>
        <w:t xml:space="preserve"> R</w:t>
      </w:r>
      <w:r w:rsidRPr="003A3C21">
        <w:rPr>
          <w:szCs w:val="24"/>
        </w:rPr>
        <w:t>egional</w:t>
      </w:r>
      <w:r w:rsidR="0069530F">
        <w:rPr>
          <w:szCs w:val="24"/>
        </w:rPr>
        <w:t xml:space="preserve"> datado de</w:t>
      </w:r>
      <w:r w:rsidR="003A3C21">
        <w:rPr>
          <w:szCs w:val="24"/>
        </w:rPr>
        <w:t xml:space="preserve"> ....</w:t>
      </w:r>
      <w:r w:rsidRPr="003A3C21">
        <w:rPr>
          <w:szCs w:val="24"/>
        </w:rPr>
        <w:t>, foi reconhecido o seu direto a alteração de posi</w:t>
      </w:r>
      <w:r w:rsidR="002E2D1E">
        <w:rPr>
          <w:szCs w:val="24"/>
        </w:rPr>
        <w:t>cionamento remuneratório,</w:t>
      </w:r>
      <w:r w:rsidR="003A3C21">
        <w:rPr>
          <w:szCs w:val="24"/>
        </w:rPr>
        <w:t xml:space="preserve"> nos termos do </w:t>
      </w:r>
      <w:r w:rsidR="002E2D1E">
        <w:rPr>
          <w:szCs w:val="24"/>
        </w:rPr>
        <w:t xml:space="preserve">referido </w:t>
      </w:r>
      <w:r w:rsidR="003A3C21">
        <w:rPr>
          <w:szCs w:val="24"/>
        </w:rPr>
        <w:t xml:space="preserve">mapa em anexo, </w:t>
      </w:r>
      <w:r w:rsidRPr="003A3C21">
        <w:rPr>
          <w:szCs w:val="24"/>
        </w:rPr>
        <w:t>co</w:t>
      </w:r>
      <w:r w:rsidR="00040E0E">
        <w:rPr>
          <w:szCs w:val="24"/>
        </w:rPr>
        <w:t>m efeitos a 1 de janeiro de 2018</w:t>
      </w:r>
      <w:r w:rsidRPr="003A3C21">
        <w:rPr>
          <w:szCs w:val="24"/>
        </w:rPr>
        <w:t>.</w:t>
      </w:r>
    </w:p>
    <w:p w14:paraId="6BA7DCC2" w14:textId="6E5E925E" w:rsidR="00EF05AA" w:rsidRPr="003A3C21" w:rsidRDefault="00EF05AA" w:rsidP="003A3C21">
      <w:pPr>
        <w:tabs>
          <w:tab w:val="left" w:pos="-142"/>
          <w:tab w:val="left" w:pos="851"/>
          <w:tab w:val="left" w:pos="4678"/>
          <w:tab w:val="left" w:pos="7371"/>
        </w:tabs>
        <w:spacing w:line="360" w:lineRule="auto"/>
        <w:ind w:left="-142" w:firstLine="993"/>
        <w:jc w:val="both"/>
        <w:rPr>
          <w:szCs w:val="24"/>
        </w:rPr>
      </w:pPr>
      <w:r w:rsidRPr="003A3C21">
        <w:rPr>
          <w:szCs w:val="24"/>
        </w:rPr>
        <w:t>O pagamento do montante</w:t>
      </w:r>
      <w:r w:rsidR="003A3C21">
        <w:rPr>
          <w:szCs w:val="24"/>
        </w:rPr>
        <w:t xml:space="preserve"> </w:t>
      </w:r>
      <w:r w:rsidRPr="003A3C21">
        <w:rPr>
          <w:szCs w:val="24"/>
        </w:rPr>
        <w:t>ref</w:t>
      </w:r>
      <w:r w:rsidR="003A3C21">
        <w:rPr>
          <w:szCs w:val="24"/>
        </w:rPr>
        <w:t xml:space="preserve">erente ao </w:t>
      </w:r>
      <w:proofErr w:type="gramStart"/>
      <w:r w:rsidR="003A3C21">
        <w:rPr>
          <w:szCs w:val="24"/>
        </w:rPr>
        <w:t xml:space="preserve">aumento </w:t>
      </w:r>
      <w:r w:rsidRPr="003A3C21">
        <w:rPr>
          <w:szCs w:val="24"/>
        </w:rPr>
        <w:t xml:space="preserve"> remuneratório</w:t>
      </w:r>
      <w:proofErr w:type="gramEnd"/>
      <w:r w:rsidRPr="003A3C21">
        <w:rPr>
          <w:szCs w:val="24"/>
        </w:rPr>
        <w:t xml:space="preserve"> decorrente</w:t>
      </w:r>
      <w:r w:rsidR="003A3C21">
        <w:rPr>
          <w:szCs w:val="24"/>
        </w:rPr>
        <w:t xml:space="preserve"> da referida alteração de posicionamento remuneratório</w:t>
      </w:r>
      <w:r w:rsidRPr="003A3C21">
        <w:rPr>
          <w:szCs w:val="24"/>
        </w:rPr>
        <w:t>, nos</w:t>
      </w:r>
      <w:r w:rsidR="003A3C21">
        <w:rPr>
          <w:szCs w:val="24"/>
        </w:rPr>
        <w:t xml:space="preserve"> ter</w:t>
      </w:r>
      <w:r w:rsidRPr="003A3C21">
        <w:rPr>
          <w:szCs w:val="24"/>
        </w:rPr>
        <w:t xml:space="preserve">mos </w:t>
      </w:r>
      <w:r w:rsidR="002E2D1E" w:rsidRPr="003A3C21">
        <w:rPr>
          <w:szCs w:val="24"/>
        </w:rPr>
        <w:t xml:space="preserve">do </w:t>
      </w:r>
      <w:r w:rsidR="002E2D1E">
        <w:rPr>
          <w:szCs w:val="24"/>
        </w:rPr>
        <w:t xml:space="preserve">n.º 8 do </w:t>
      </w:r>
      <w:r w:rsidR="002E2D1E" w:rsidRPr="003A3C21">
        <w:rPr>
          <w:szCs w:val="24"/>
        </w:rPr>
        <w:t xml:space="preserve">artigo 18.º da Lei n.º </w:t>
      </w:r>
      <w:r w:rsidR="002E2D1E" w:rsidRPr="003A3C21">
        <w:rPr>
          <w:szCs w:val="24"/>
        </w:rPr>
        <w:lastRenderedPageBreak/>
        <w:t>114/2017</w:t>
      </w:r>
      <w:r w:rsidR="002E2D1E">
        <w:rPr>
          <w:szCs w:val="24"/>
        </w:rPr>
        <w:t xml:space="preserve">, de 29 de dezembro, </w:t>
      </w:r>
      <w:r w:rsidRPr="003A3C21">
        <w:rPr>
          <w:szCs w:val="24"/>
        </w:rPr>
        <w:t>s</w:t>
      </w:r>
      <w:r w:rsidR="002E2D1E">
        <w:rPr>
          <w:szCs w:val="24"/>
        </w:rPr>
        <w:t>erá feito de forma faseada</w:t>
      </w:r>
      <w:r w:rsidR="003A3C21">
        <w:rPr>
          <w:szCs w:val="24"/>
        </w:rPr>
        <w:t xml:space="preserve">, e </w:t>
      </w:r>
      <w:r w:rsidRPr="003A3C21">
        <w:rPr>
          <w:szCs w:val="24"/>
        </w:rPr>
        <w:t>in</w:t>
      </w:r>
      <w:r w:rsidR="003A3C21">
        <w:rPr>
          <w:szCs w:val="24"/>
        </w:rPr>
        <w:t>i</w:t>
      </w:r>
      <w:r w:rsidRPr="003A3C21">
        <w:rPr>
          <w:szCs w:val="24"/>
        </w:rPr>
        <w:t>ciar-se</w:t>
      </w:r>
      <w:r w:rsidR="003A3C21">
        <w:rPr>
          <w:szCs w:val="24"/>
        </w:rPr>
        <w:t>-</w:t>
      </w:r>
      <w:r w:rsidR="003A3C21" w:rsidRPr="004C3343">
        <w:rPr>
          <w:szCs w:val="24"/>
        </w:rPr>
        <w:t xml:space="preserve">á </w:t>
      </w:r>
      <w:r w:rsidRPr="004C3343">
        <w:rPr>
          <w:szCs w:val="24"/>
        </w:rPr>
        <w:t xml:space="preserve"> </w:t>
      </w:r>
      <w:r w:rsidR="00980AA9" w:rsidRPr="004C3343">
        <w:rPr>
          <w:szCs w:val="24"/>
        </w:rPr>
        <w:t>em ....</w:t>
      </w:r>
      <w:r w:rsidRPr="004C3343">
        <w:rPr>
          <w:szCs w:val="24"/>
        </w:rPr>
        <w:t xml:space="preserve"> de 2018, sendo</w:t>
      </w:r>
      <w:r w:rsidRPr="003A3C21">
        <w:rPr>
          <w:szCs w:val="24"/>
        </w:rPr>
        <w:t xml:space="preserve"> processados os </w:t>
      </w:r>
      <w:r w:rsidR="00040E0E">
        <w:rPr>
          <w:szCs w:val="24"/>
        </w:rPr>
        <w:t xml:space="preserve">respetivos </w:t>
      </w:r>
      <w:r w:rsidRPr="003A3C21">
        <w:rPr>
          <w:szCs w:val="24"/>
        </w:rPr>
        <w:t>ret</w:t>
      </w:r>
      <w:r w:rsidR="003A3C21">
        <w:rPr>
          <w:szCs w:val="24"/>
        </w:rPr>
        <w:t>r</w:t>
      </w:r>
      <w:r w:rsidRPr="003A3C21">
        <w:rPr>
          <w:szCs w:val="24"/>
        </w:rPr>
        <w:t>oa</w:t>
      </w:r>
      <w:r w:rsidR="003A3C21">
        <w:rPr>
          <w:szCs w:val="24"/>
        </w:rPr>
        <w:t>t</w:t>
      </w:r>
      <w:r w:rsidRPr="003A3C21">
        <w:rPr>
          <w:szCs w:val="24"/>
        </w:rPr>
        <w:t xml:space="preserve">ivos </w:t>
      </w:r>
      <w:r w:rsidR="00980AA9">
        <w:rPr>
          <w:szCs w:val="24"/>
        </w:rPr>
        <w:t xml:space="preserve">desde </w:t>
      </w:r>
      <w:r w:rsidR="003A3C21">
        <w:rPr>
          <w:szCs w:val="24"/>
        </w:rPr>
        <w:t>janeiro.</w:t>
      </w:r>
    </w:p>
    <w:p w14:paraId="3C83B87C" w14:textId="77777777" w:rsidR="00227304" w:rsidRDefault="00227304" w:rsidP="00227304">
      <w:pPr>
        <w:tabs>
          <w:tab w:val="left" w:pos="-142"/>
          <w:tab w:val="left" w:pos="851"/>
        </w:tabs>
        <w:spacing w:line="360" w:lineRule="auto"/>
        <w:ind w:left="1208"/>
        <w:jc w:val="both"/>
        <w:rPr>
          <w:szCs w:val="24"/>
        </w:rPr>
      </w:pPr>
    </w:p>
    <w:p w14:paraId="24494504" w14:textId="77777777" w:rsidR="00227304" w:rsidRDefault="00227304" w:rsidP="00645792">
      <w:pPr>
        <w:tabs>
          <w:tab w:val="left" w:pos="-142"/>
          <w:tab w:val="left" w:pos="709"/>
        </w:tabs>
        <w:spacing w:line="360" w:lineRule="auto"/>
        <w:ind w:left="-142" w:firstLine="851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>Com os melhores cumprimentos.</w:t>
      </w:r>
    </w:p>
    <w:p w14:paraId="29E9675F" w14:textId="77777777" w:rsidR="00227304" w:rsidRDefault="00227304" w:rsidP="00227304">
      <w:pPr>
        <w:tabs>
          <w:tab w:val="left" w:pos="-142"/>
          <w:tab w:val="left" w:pos="2127"/>
          <w:tab w:val="left" w:pos="4678"/>
          <w:tab w:val="left" w:pos="7371"/>
        </w:tabs>
        <w:spacing w:line="360" w:lineRule="auto"/>
        <w:ind w:left="-142" w:firstLine="851"/>
        <w:jc w:val="both"/>
        <w:rPr>
          <w:snapToGrid w:val="0"/>
          <w:szCs w:val="24"/>
        </w:rPr>
      </w:pPr>
    </w:p>
    <w:p w14:paraId="7A2F74D6" w14:textId="77777777" w:rsidR="00227304" w:rsidRDefault="00227304" w:rsidP="00227304">
      <w:pPr>
        <w:tabs>
          <w:tab w:val="left" w:pos="-142"/>
          <w:tab w:val="left" w:pos="2127"/>
          <w:tab w:val="left" w:pos="4678"/>
          <w:tab w:val="left" w:pos="7371"/>
        </w:tabs>
        <w:ind w:left="-851"/>
        <w:jc w:val="both"/>
        <w:rPr>
          <w:snapToGrid w:val="0"/>
          <w:szCs w:val="24"/>
        </w:rPr>
      </w:pPr>
    </w:p>
    <w:p w14:paraId="09A220F8" w14:textId="77777777" w:rsidR="00227304" w:rsidRDefault="00227304" w:rsidP="00623160">
      <w:pPr>
        <w:tabs>
          <w:tab w:val="left" w:pos="-142"/>
          <w:tab w:val="left" w:pos="2127"/>
          <w:tab w:val="left" w:pos="4678"/>
          <w:tab w:val="left" w:pos="7371"/>
        </w:tabs>
        <w:ind w:left="-142"/>
        <w:jc w:val="center"/>
        <w:rPr>
          <w:snapToGrid w:val="0"/>
          <w:szCs w:val="24"/>
        </w:rPr>
      </w:pPr>
      <w:r>
        <w:rPr>
          <w:snapToGrid w:val="0"/>
          <w:szCs w:val="24"/>
        </w:rPr>
        <w:t>O CHEFE DO GABINETE,</w:t>
      </w:r>
    </w:p>
    <w:p w14:paraId="2BD77AE0" w14:textId="77777777" w:rsidR="00227304" w:rsidRDefault="00227304" w:rsidP="00227304">
      <w:pPr>
        <w:tabs>
          <w:tab w:val="left" w:pos="-142"/>
          <w:tab w:val="left" w:pos="2127"/>
          <w:tab w:val="left" w:pos="4678"/>
          <w:tab w:val="left" w:pos="7371"/>
        </w:tabs>
        <w:ind w:left="993"/>
        <w:jc w:val="center"/>
        <w:rPr>
          <w:snapToGrid w:val="0"/>
          <w:szCs w:val="24"/>
        </w:rPr>
      </w:pPr>
    </w:p>
    <w:p w14:paraId="0491A05F" w14:textId="77777777" w:rsidR="00227304" w:rsidRDefault="00227304" w:rsidP="00227304">
      <w:pPr>
        <w:tabs>
          <w:tab w:val="left" w:pos="-142"/>
          <w:tab w:val="left" w:pos="2127"/>
          <w:tab w:val="left" w:pos="4678"/>
          <w:tab w:val="left" w:pos="7371"/>
        </w:tabs>
        <w:ind w:left="993"/>
        <w:jc w:val="center"/>
        <w:rPr>
          <w:snapToGrid w:val="0"/>
          <w:szCs w:val="24"/>
        </w:rPr>
      </w:pPr>
    </w:p>
    <w:p w14:paraId="5B69479C" w14:textId="77777777" w:rsidR="00227304" w:rsidRPr="002A7D53" w:rsidRDefault="00227304" w:rsidP="00227304">
      <w:pPr>
        <w:tabs>
          <w:tab w:val="left" w:pos="-142"/>
          <w:tab w:val="left" w:pos="851"/>
        </w:tabs>
        <w:spacing w:line="360" w:lineRule="auto"/>
        <w:ind w:left="1208"/>
        <w:jc w:val="both"/>
        <w:rPr>
          <w:szCs w:val="24"/>
        </w:rPr>
      </w:pPr>
    </w:p>
    <w:p w14:paraId="7D6FA130" w14:textId="737476EC" w:rsidR="00A631C9" w:rsidRDefault="004C3343" w:rsidP="004C3343">
      <w:pPr>
        <w:tabs>
          <w:tab w:val="left" w:pos="-142"/>
          <w:tab w:val="left" w:pos="2127"/>
          <w:tab w:val="left" w:pos="4678"/>
          <w:tab w:val="left" w:pos="7371"/>
        </w:tabs>
        <w:jc w:val="center"/>
        <w:rPr>
          <w:sz w:val="18"/>
        </w:rPr>
      </w:pPr>
      <w:r>
        <w:rPr>
          <w:szCs w:val="24"/>
        </w:rPr>
        <w:t>______________________</w:t>
      </w:r>
      <w:bookmarkStart w:id="0" w:name="_GoBack"/>
      <w:bookmarkEnd w:id="0"/>
    </w:p>
    <w:p w14:paraId="3E87AC78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75F03F26" w14:textId="77777777" w:rsidR="00A631C9" w:rsidRDefault="00A631C9" w:rsidP="00783FF5">
      <w:pPr>
        <w:tabs>
          <w:tab w:val="left" w:pos="-142"/>
          <w:tab w:val="left" w:pos="2127"/>
          <w:tab w:val="left" w:pos="4678"/>
          <w:tab w:val="left" w:pos="7371"/>
        </w:tabs>
        <w:ind w:left="-142"/>
        <w:rPr>
          <w:sz w:val="18"/>
        </w:rPr>
      </w:pPr>
    </w:p>
    <w:p w14:paraId="1CB3808E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2D5782DB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1143D90A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72EA0110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1637B801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729AB522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3423D117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5D191D05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277B3577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3CBED83E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007A9D57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7AF2CBC6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18"/>
        </w:rPr>
      </w:pPr>
    </w:p>
    <w:p w14:paraId="4F805B79" w14:textId="77777777" w:rsidR="00A631C9" w:rsidRPr="002D54BC" w:rsidRDefault="003C6349" w:rsidP="000441AF">
      <w:pPr>
        <w:tabs>
          <w:tab w:val="left" w:pos="-142"/>
          <w:tab w:val="left" w:pos="2127"/>
          <w:tab w:val="left" w:pos="4678"/>
          <w:tab w:val="left" w:pos="7371"/>
        </w:tabs>
        <w:spacing w:line="360" w:lineRule="auto"/>
        <w:jc w:val="both"/>
        <w:rPr>
          <w:szCs w:val="24"/>
        </w:rPr>
      </w:pPr>
      <w:r>
        <w:rPr>
          <w:sz w:val="18"/>
        </w:rPr>
        <w:tab/>
      </w:r>
    </w:p>
    <w:p w14:paraId="0A420F98" w14:textId="77777777" w:rsidR="00A631C9" w:rsidRDefault="00A631C9">
      <w:pPr>
        <w:tabs>
          <w:tab w:val="left" w:pos="-142"/>
          <w:tab w:val="left" w:pos="2127"/>
          <w:tab w:val="left" w:pos="4678"/>
          <w:tab w:val="left" w:pos="7371"/>
        </w:tabs>
        <w:ind w:left="-851"/>
        <w:rPr>
          <w:sz w:val="20"/>
        </w:rPr>
      </w:pPr>
    </w:p>
    <w:sectPr w:rsidR="00A631C9" w:rsidSect="00783FF5">
      <w:headerReference w:type="default" r:id="rId8"/>
      <w:footerReference w:type="default" r:id="rId9"/>
      <w:type w:val="continuous"/>
      <w:pgSz w:w="11907" w:h="16840"/>
      <w:pgMar w:top="2835" w:right="1418" w:bottom="992" w:left="1276" w:header="680" w:footer="45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1E0EB" w14:textId="77777777" w:rsidR="00264B15" w:rsidRDefault="00264B15" w:rsidP="00BF050B">
      <w:pPr>
        <w:pStyle w:val="Cabealho"/>
      </w:pPr>
      <w:r>
        <w:separator/>
      </w:r>
    </w:p>
  </w:endnote>
  <w:endnote w:type="continuationSeparator" w:id="0">
    <w:p w14:paraId="79B16114" w14:textId="77777777" w:rsidR="00264B15" w:rsidRDefault="00264B15" w:rsidP="00BF050B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7A6" w14:textId="77777777" w:rsidR="003A3C21" w:rsidRDefault="003A3C21">
    <w:pPr>
      <w:pStyle w:val="Rodap"/>
      <w:ind w:left="-1276"/>
    </w:pPr>
    <w:r>
      <w:rPr>
        <w:rStyle w:val="Nmerodepgina"/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7790" w14:textId="77777777" w:rsidR="00264B15" w:rsidRDefault="00264B15" w:rsidP="00BF050B">
      <w:pPr>
        <w:pStyle w:val="Cabealho"/>
      </w:pPr>
      <w:r>
        <w:separator/>
      </w:r>
    </w:p>
  </w:footnote>
  <w:footnote w:type="continuationSeparator" w:id="0">
    <w:p w14:paraId="16022389" w14:textId="77777777" w:rsidR="00264B15" w:rsidRDefault="00264B15" w:rsidP="00BF050B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4753" w14:textId="77777777" w:rsidR="003A3C21" w:rsidRDefault="003A3C21">
    <w:pPr>
      <w:jc w:val="center"/>
      <w:rPr>
        <w:rFonts w:ascii="Arial" w:hAnsi="Arial"/>
        <w:b/>
      </w:rPr>
    </w:pPr>
  </w:p>
  <w:p w14:paraId="1455DFD0" w14:textId="77777777" w:rsidR="003A3C21" w:rsidRDefault="00264B15">
    <w:pPr>
      <w:jc w:val="center"/>
      <w:rPr>
        <w:rFonts w:ascii="Arial" w:hAnsi="Arial"/>
        <w:b/>
      </w:rPr>
    </w:pPr>
    <w:r>
      <w:rPr>
        <w:noProof/>
      </w:rPr>
      <w:pict w14:anchorId="1F040326">
        <v:rect id="_x0000_s2049" style="position:absolute;left:0;text-align:left;margin-left:201.45pt;margin-top:12.15pt;width:11.25pt;height:14.05pt;z-index:1" o:allowincell="f" filled="f" stroked="f" strokeweight=".25pt">
          <v:textbox inset="1pt,1pt,1pt,1pt">
            <w:txbxContent>
              <w:p w14:paraId="57EA814B" w14:textId="77777777" w:rsidR="003A3C21" w:rsidRDefault="003A3C21">
                <w:r>
                  <w:rPr>
                    <w:rFonts w:ascii="Arial" w:hAnsi="Arial"/>
                    <w:b/>
                    <w:sz w:val="16"/>
                  </w:rPr>
                  <w:t>S.</w:t>
                </w:r>
              </w:p>
            </w:txbxContent>
          </v:textbox>
        </v:rect>
      </w:pict>
    </w:r>
    <w:r>
      <w:rPr>
        <w:noProof/>
      </w:rPr>
      <w:pict w14:anchorId="77F992E8">
        <v:rect id="_x0000_s2050" style="position:absolute;left:0;text-align:left;margin-left:243.85pt;margin-top:14.35pt;width:21.35pt;height:11.85pt;z-index:2" o:allowincell="f" filled="f" stroked="f" strokeweight=".25pt">
          <v:textbox inset="1pt,1pt,1pt,1pt">
            <w:txbxContent>
              <w:p w14:paraId="6ED5D34E" w14:textId="77777777" w:rsidR="003A3C21" w:rsidRDefault="003A3C21">
                <w:r>
                  <w:rPr>
                    <w:rFonts w:ascii="Arial" w:hAnsi="Arial"/>
                    <w:b/>
                    <w:sz w:val="16"/>
                  </w:rPr>
                  <w:t xml:space="preserve">  R.</w:t>
                </w:r>
              </w:p>
            </w:txbxContent>
          </v:textbox>
        </v:rect>
      </w:pict>
    </w:r>
    <w:r>
      <w:rPr>
        <w:rFonts w:ascii="Arial" w:hAnsi="Arial"/>
        <w:b/>
      </w:rPr>
      <w:pict w14:anchorId="3C85C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34.5pt">
          <v:imagedata r:id="rId1" o:title=""/>
        </v:shape>
      </w:pict>
    </w:r>
  </w:p>
  <w:p w14:paraId="3D77DB4C" w14:textId="77777777" w:rsidR="003A3C21" w:rsidRDefault="003A3C21">
    <w:pPr>
      <w:pStyle w:val="Legenda"/>
    </w:pPr>
    <w:r>
      <w:t>Região Autónoma da Madeira</w:t>
    </w:r>
  </w:p>
  <w:p w14:paraId="3A24B6F2" w14:textId="77777777" w:rsidR="003A3C21" w:rsidRDefault="003A3C21">
    <w:pPr>
      <w:spacing w:after="60"/>
      <w:jc w:val="center"/>
      <w:rPr>
        <w:rFonts w:ascii="Arial" w:hAnsi="Arial"/>
        <w:caps/>
        <w:sz w:val="12"/>
      </w:rPr>
    </w:pPr>
    <w:r>
      <w:rPr>
        <w:rFonts w:ascii="Arial" w:hAnsi="Arial"/>
        <w:caps/>
        <w:sz w:val="14"/>
      </w:rPr>
      <w:t>Governo Regional</w:t>
    </w:r>
  </w:p>
  <w:p w14:paraId="2D8B2E91" w14:textId="419218E8" w:rsidR="003A3C21" w:rsidRDefault="003A3C21">
    <w:pPr>
      <w:pStyle w:val="Cabealho"/>
      <w:jc w:val="center"/>
      <w:rPr>
        <w:rFonts w:ascii="Arial" w:hAnsi="Arial" w:cs="Arial"/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0029F"/>
    <w:multiLevelType w:val="hybridMultilevel"/>
    <w:tmpl w:val="BD74A3E6"/>
    <w:lvl w:ilvl="0" w:tplc="7DAEED64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28" w:hanging="360"/>
      </w:pPr>
    </w:lvl>
    <w:lvl w:ilvl="2" w:tplc="0816001B" w:tentative="1">
      <w:start w:val="1"/>
      <w:numFmt w:val="lowerRoman"/>
      <w:lvlText w:val="%3."/>
      <w:lvlJc w:val="right"/>
      <w:pPr>
        <w:ind w:left="2648" w:hanging="180"/>
      </w:pPr>
    </w:lvl>
    <w:lvl w:ilvl="3" w:tplc="0816000F" w:tentative="1">
      <w:start w:val="1"/>
      <w:numFmt w:val="decimal"/>
      <w:lvlText w:val="%4."/>
      <w:lvlJc w:val="left"/>
      <w:pPr>
        <w:ind w:left="3368" w:hanging="360"/>
      </w:pPr>
    </w:lvl>
    <w:lvl w:ilvl="4" w:tplc="08160019" w:tentative="1">
      <w:start w:val="1"/>
      <w:numFmt w:val="lowerLetter"/>
      <w:lvlText w:val="%5."/>
      <w:lvlJc w:val="left"/>
      <w:pPr>
        <w:ind w:left="4088" w:hanging="360"/>
      </w:pPr>
    </w:lvl>
    <w:lvl w:ilvl="5" w:tplc="0816001B" w:tentative="1">
      <w:start w:val="1"/>
      <w:numFmt w:val="lowerRoman"/>
      <w:lvlText w:val="%6."/>
      <w:lvlJc w:val="right"/>
      <w:pPr>
        <w:ind w:left="4808" w:hanging="180"/>
      </w:pPr>
    </w:lvl>
    <w:lvl w:ilvl="6" w:tplc="0816000F" w:tentative="1">
      <w:start w:val="1"/>
      <w:numFmt w:val="decimal"/>
      <w:lvlText w:val="%7."/>
      <w:lvlJc w:val="left"/>
      <w:pPr>
        <w:ind w:left="5528" w:hanging="360"/>
      </w:pPr>
    </w:lvl>
    <w:lvl w:ilvl="7" w:tplc="08160019" w:tentative="1">
      <w:start w:val="1"/>
      <w:numFmt w:val="lowerLetter"/>
      <w:lvlText w:val="%8."/>
      <w:lvlJc w:val="left"/>
      <w:pPr>
        <w:ind w:left="6248" w:hanging="360"/>
      </w:pPr>
    </w:lvl>
    <w:lvl w:ilvl="8" w:tplc="0816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1DB"/>
    <w:rsid w:val="00040E0E"/>
    <w:rsid w:val="000441AF"/>
    <w:rsid w:val="000560AE"/>
    <w:rsid w:val="00057824"/>
    <w:rsid w:val="000B24AD"/>
    <w:rsid w:val="000B396E"/>
    <w:rsid w:val="00192395"/>
    <w:rsid w:val="001A1014"/>
    <w:rsid w:val="001B730D"/>
    <w:rsid w:val="001C24B6"/>
    <w:rsid w:val="001E0805"/>
    <w:rsid w:val="001F0105"/>
    <w:rsid w:val="00215DC9"/>
    <w:rsid w:val="00227304"/>
    <w:rsid w:val="002351ED"/>
    <w:rsid w:val="00257301"/>
    <w:rsid w:val="00264B15"/>
    <w:rsid w:val="002A7D53"/>
    <w:rsid w:val="002E2D1E"/>
    <w:rsid w:val="00317155"/>
    <w:rsid w:val="003374D8"/>
    <w:rsid w:val="00345C17"/>
    <w:rsid w:val="003A12E0"/>
    <w:rsid w:val="003A1374"/>
    <w:rsid w:val="003A3C21"/>
    <w:rsid w:val="003C6349"/>
    <w:rsid w:val="003F0DE0"/>
    <w:rsid w:val="003F21DB"/>
    <w:rsid w:val="00432809"/>
    <w:rsid w:val="00487845"/>
    <w:rsid w:val="0049220D"/>
    <w:rsid w:val="004C3343"/>
    <w:rsid w:val="004D1923"/>
    <w:rsid w:val="00505FB5"/>
    <w:rsid w:val="005275FC"/>
    <w:rsid w:val="00622475"/>
    <w:rsid w:val="00623160"/>
    <w:rsid w:val="00631007"/>
    <w:rsid w:val="006368CA"/>
    <w:rsid w:val="00645792"/>
    <w:rsid w:val="0069323C"/>
    <w:rsid w:val="0069530F"/>
    <w:rsid w:val="00695AA7"/>
    <w:rsid w:val="006B3991"/>
    <w:rsid w:val="00726EDD"/>
    <w:rsid w:val="00744E3A"/>
    <w:rsid w:val="00783FF5"/>
    <w:rsid w:val="007A521B"/>
    <w:rsid w:val="008027DC"/>
    <w:rsid w:val="008506DE"/>
    <w:rsid w:val="00863C0E"/>
    <w:rsid w:val="00873E8D"/>
    <w:rsid w:val="009343F4"/>
    <w:rsid w:val="00980AA9"/>
    <w:rsid w:val="00997918"/>
    <w:rsid w:val="009C3A76"/>
    <w:rsid w:val="009C3AA5"/>
    <w:rsid w:val="009D392B"/>
    <w:rsid w:val="00A205FD"/>
    <w:rsid w:val="00A6291A"/>
    <w:rsid w:val="00A631C9"/>
    <w:rsid w:val="00A63A25"/>
    <w:rsid w:val="00A821DD"/>
    <w:rsid w:val="00A87BD4"/>
    <w:rsid w:val="00B67EBC"/>
    <w:rsid w:val="00B81D68"/>
    <w:rsid w:val="00B96E9A"/>
    <w:rsid w:val="00BD4476"/>
    <w:rsid w:val="00BF050B"/>
    <w:rsid w:val="00BF3855"/>
    <w:rsid w:val="00C9568F"/>
    <w:rsid w:val="00CE20EE"/>
    <w:rsid w:val="00D32072"/>
    <w:rsid w:val="00D641CA"/>
    <w:rsid w:val="00D809EC"/>
    <w:rsid w:val="00D96632"/>
    <w:rsid w:val="00DB3889"/>
    <w:rsid w:val="00DB43F0"/>
    <w:rsid w:val="00DB72EB"/>
    <w:rsid w:val="00E63136"/>
    <w:rsid w:val="00EE1106"/>
    <w:rsid w:val="00EF05AA"/>
    <w:rsid w:val="00EF591A"/>
    <w:rsid w:val="00F14D58"/>
    <w:rsid w:val="00F41E63"/>
    <w:rsid w:val="00F6534D"/>
    <w:rsid w:val="00F66E20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29F1822"/>
  <w15:docId w15:val="{D827A482-B71B-47D3-99C8-3EC29CEB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</w:style>
  <w:style w:type="paragraph" w:styleId="Legenda">
    <w:name w:val="caption"/>
    <w:basedOn w:val="Normal"/>
    <w:next w:val="Normal"/>
    <w:qFormat/>
    <w:pPr>
      <w:spacing w:before="120"/>
      <w:jc w:val="center"/>
    </w:pPr>
    <w:rPr>
      <w:rFonts w:ascii="Arial" w:hAnsi="Arial"/>
      <w:b/>
      <w:caps/>
    </w:rPr>
  </w:style>
  <w:style w:type="paragraph" w:styleId="Avanodecorpodetexto">
    <w:name w:val="Body Text Indent"/>
    <w:basedOn w:val="Normal"/>
    <w:pPr>
      <w:ind w:left="4536"/>
    </w:pPr>
    <w:rPr>
      <w:sz w:val="22"/>
    </w:rPr>
  </w:style>
  <w:style w:type="character" w:styleId="Hiperligao">
    <w:name w:val="Hyperlink"/>
    <w:rsid w:val="00227304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0441A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0441AF"/>
    <w:rPr>
      <w:rFonts w:ascii="Tahoma" w:hAnsi="Tahoma" w:cs="Tahoma"/>
      <w:sz w:val="16"/>
      <w:szCs w:val="16"/>
    </w:rPr>
  </w:style>
  <w:style w:type="character" w:styleId="Hiperligaovisitada">
    <w:name w:val="FollowedHyperlink"/>
    <w:rsid w:val="00980A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deira.gov.pt/drapma/Estrutura/Administra&#231;&#227;o-Emprego-P&#250;bl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rginanunes\Ambiente%20de%20trabalho\oficio_vp_bas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oficio_vp_base</Template>
  <TotalTime>0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oficio vice presidencia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oficio vice presidencia</dc:title>
  <dc:subject/>
  <dc:creator>Georgina Nunes</dc:creator>
  <cp:keywords/>
  <dc:description/>
  <cp:lastModifiedBy>Ana Luis</cp:lastModifiedBy>
  <cp:revision>3</cp:revision>
  <cp:lastPrinted>2017-12-20T11:49:00Z</cp:lastPrinted>
  <dcterms:created xsi:type="dcterms:W3CDTF">2018-02-09T10:40:00Z</dcterms:created>
  <dcterms:modified xsi:type="dcterms:W3CDTF">2018-02-09T18:17:00Z</dcterms:modified>
</cp:coreProperties>
</file>