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  <w:bookmarkStart w:id="0" w:name="_GoBack"/>
      <w:bookmarkEnd w:id="0"/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50EE2A62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64BE2">
        <w:rPr>
          <w:rFonts w:ascii="Century Gothic" w:hAnsi="Century Gothic" w:cs="Arial"/>
          <w:b/>
          <w:sz w:val="16"/>
          <w:szCs w:val="16"/>
        </w:rPr>
        <w:t>(A)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236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505"/>
      </w:tblGrid>
      <w:tr w:rsidR="00AE4E16" w:rsidRPr="006C5DE4" w14:paraId="1337BF6C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77777777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505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360D9F" w:rsidRPr="006C5DE4" w14:paraId="214D443B" w14:textId="77777777" w:rsidTr="005C07F6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1D9CBEB7" w14:textId="3D3AAA53" w:rsidR="00360D9F" w:rsidRPr="003421BE" w:rsidRDefault="00156581" w:rsidP="00CD0544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parcial *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936DC" w:rsidRPr="00B2250F" w14:paraId="31C8BEF1" w14:textId="77777777" w:rsidTr="005C07F6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2B42E664" w:rsidR="003936DC" w:rsidRPr="00B2250F" w:rsidRDefault="00CD0544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No caso de se tratar de uma nova mobilidade parcial, </w:t>
            </w:r>
            <w:r w:rsidR="00EC7238">
              <w:rPr>
                <w:rFonts w:ascii="Century Gothic" w:hAnsi="Century Gothic" w:cs="Arial"/>
                <w:sz w:val="16"/>
                <w:szCs w:val="16"/>
              </w:rPr>
              <w:t>descrever brevemente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funções a desempenhar pelo</w:t>
            </w:r>
            <w:r w:rsidR="00864BE2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docente e a sua relação, direta ou indireta, </w:t>
            </w:r>
            <w:r w:rsidR="003936DC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5C07F6">
        <w:trPr>
          <w:trHeight w:val="1412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9911A8" w:rsidRPr="006C5DE4" w14:paraId="63D8E9AC" w14:textId="77777777" w:rsidTr="005C07F6">
        <w:trPr>
          <w:trHeight w:val="444"/>
        </w:trPr>
        <w:tc>
          <w:tcPr>
            <w:tcW w:w="3120" w:type="dxa"/>
            <w:vMerge w:val="restart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E451EB4" w14:textId="2E4307D6" w:rsidR="009911A8" w:rsidRPr="006C5DE4" w:rsidRDefault="009911A8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de redução: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6CB7D7A6" w14:textId="6247ED90" w:rsidR="009911A8" w:rsidRPr="004B3BCB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instrText xml:space="preserve"> FORMCHECKBOX </w:instrText>
            </w:r>
            <w:r w:rsidR="00747CEF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</w:r>
            <w:r w:rsidR="00747CEF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separate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end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50%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ab/>
            </w:r>
          </w:p>
        </w:tc>
      </w:tr>
      <w:tr w:rsidR="009911A8" w:rsidRPr="006C5DE4" w14:paraId="06DCF37A" w14:textId="77777777" w:rsidTr="005C07F6">
        <w:trPr>
          <w:trHeight w:val="1343"/>
        </w:trPr>
        <w:tc>
          <w:tcPr>
            <w:tcW w:w="3120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D0E3BB" w14:textId="77777777" w:rsidR="009911A8" w:rsidRDefault="009911A8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3322498A" w14:textId="7014C81D" w:rsidR="009911A8" w:rsidRDefault="009911A8" w:rsidP="009911A8">
            <w:pPr>
              <w:pStyle w:val="Ttulo"/>
              <w:tabs>
                <w:tab w:val="left" w:pos="633"/>
                <w:tab w:val="left" w:pos="3752"/>
              </w:tabs>
              <w:suppressAutoHyphens/>
              <w:spacing w:before="120"/>
              <w:ind w:right="-318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7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Outra</w:t>
            </w:r>
            <w:r w:rsidR="00E91AED"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percentagem/horas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:</w:t>
            </w:r>
          </w:p>
          <w:p w14:paraId="591B8D97" w14:textId="77777777" w:rsidR="009911A8" w:rsidRPr="005C07F6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8"/>
                <w:szCs w:val="8"/>
                <w:u w:val="none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277"/>
              <w:gridCol w:w="2375"/>
            </w:tblGrid>
            <w:tr w:rsidR="009911A8" w:rsidRPr="00C769E1" w14:paraId="4641D8AD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8489D74" w14:textId="77777777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4CD559E" w14:textId="345BE966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</w:t>
                  </w:r>
                  <w:r w:rsidR="0073431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745A4624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entidade externa</w:t>
                  </w:r>
                </w:p>
              </w:tc>
            </w:tr>
            <w:tr w:rsidR="009911A8" w:rsidRPr="00C769E1" w14:paraId="259CA740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67223997" w14:textId="6CA01085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Componente letiva:</w:t>
                  </w:r>
                  <w:r w:rsidR="004E7A1E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**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7084068" w14:textId="77777777" w:rsidR="009911A8" w:rsidRPr="001E7B49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029B9480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375EAF82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05C9174D" w14:textId="543236DC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Reuniões: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0E8F8F4F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3479953A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7391C8A1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67FD51C" w14:textId="0E6180BD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 w:rsidRPr="0066758C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Trabalho 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11F6691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CAEA8E3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</w:tbl>
          <w:p w14:paraId="3C0A9B99" w14:textId="77777777" w:rsid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  <w:p w14:paraId="45BD3667" w14:textId="4D93D977" w:rsidR="009911A8" w:rsidRP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06B8D934" w:rsidR="00265E59" w:rsidRPr="001E013F" w:rsidRDefault="00734319" w:rsidP="001E013F">
      <w:pPr>
        <w:pStyle w:val="Ttulo"/>
        <w:tabs>
          <w:tab w:val="center" w:pos="5138"/>
        </w:tabs>
        <w:suppressAutoHyphens/>
        <w:spacing w:before="60" w:after="60"/>
        <w:ind w:left="-709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1E013F">
        <w:rPr>
          <w:rFonts w:ascii="Century Gothic" w:hAnsi="Century Gothic"/>
          <w:b w:val="0"/>
          <w:sz w:val="14"/>
          <w:szCs w:val="14"/>
          <w:u w:val="none"/>
        </w:rPr>
        <w:t>**</w:t>
      </w:r>
      <w:r w:rsidR="005C07F6"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Deduzindo-se as eventuais reduções ao abrigo dos </w:t>
      </w:r>
      <w:proofErr w:type="spellStart"/>
      <w:r w:rsidRPr="001E013F">
        <w:rPr>
          <w:rFonts w:ascii="Century Gothic" w:hAnsi="Century Gothic"/>
          <w:b w:val="0"/>
          <w:sz w:val="14"/>
          <w:szCs w:val="14"/>
          <w:u w:val="none"/>
        </w:rPr>
        <w:t>n.</w:t>
      </w:r>
      <w:r w:rsidRPr="001E013F">
        <w:rPr>
          <w:rFonts w:ascii="Century Gothic" w:hAnsi="Century Gothic"/>
          <w:b w:val="0"/>
          <w:sz w:val="14"/>
          <w:szCs w:val="14"/>
          <w:u w:val="none"/>
          <w:vertAlign w:val="superscript"/>
        </w:rPr>
        <w:t>os</w:t>
      </w:r>
      <w:proofErr w:type="spellEnd"/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1 ou 3 artigo 75.º do ECD da RAM.</w:t>
      </w:r>
    </w:p>
    <w:p w14:paraId="32257835" w14:textId="77777777" w:rsidR="00734319" w:rsidRDefault="0073431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24A78E7" w14:textId="0A0C9A2C" w:rsidR="00864BE2" w:rsidRPr="009C28D8" w:rsidRDefault="00864BE2" w:rsidP="00864BE2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F578" w14:textId="77777777" w:rsidR="00747CEF" w:rsidRDefault="00747CEF" w:rsidP="000E7088">
      <w:r>
        <w:separator/>
      </w:r>
    </w:p>
  </w:endnote>
  <w:endnote w:type="continuationSeparator" w:id="0">
    <w:p w14:paraId="2BCEBDE5" w14:textId="77777777" w:rsidR="00747CEF" w:rsidRDefault="00747CEF" w:rsidP="000E7088">
      <w:r>
        <w:continuationSeparator/>
      </w:r>
    </w:p>
  </w:endnote>
  <w:endnote w:type="continuationNotice" w:id="1">
    <w:p w14:paraId="04B0511E" w14:textId="77777777" w:rsidR="00747CEF" w:rsidRDefault="00747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29"/>
      <w:gridCol w:w="475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377343">
            <w:rPr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377343">
            <w:rPr>
              <w:color w:val="595959" w:themeColor="text1" w:themeTint="A6"/>
              <w:sz w:val="14"/>
              <w:szCs w:val="14"/>
            </w:rPr>
            <w:t xml:space="preserve">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 w:rsidR="00284380">
            <w:rPr>
              <w:rStyle w:val="Nmerodepgina"/>
              <w:noProof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="00284380">
            <w:rPr>
              <w:rStyle w:val="Nmerodepgina"/>
              <w:noProof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6F75" w14:textId="77777777" w:rsidR="00747CEF" w:rsidRDefault="00747CEF" w:rsidP="000E7088">
      <w:r>
        <w:separator/>
      </w:r>
    </w:p>
  </w:footnote>
  <w:footnote w:type="continuationSeparator" w:id="0">
    <w:p w14:paraId="0F2D5AF5" w14:textId="77777777" w:rsidR="00747CEF" w:rsidRDefault="00747CEF" w:rsidP="000E7088">
      <w:r>
        <w:continuationSeparator/>
      </w:r>
    </w:p>
  </w:footnote>
  <w:footnote w:type="continuationNotice" w:id="1">
    <w:p w14:paraId="5EF05FF0" w14:textId="77777777" w:rsidR="00747CEF" w:rsidRDefault="00747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77777777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91F5E6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425019">
      <w:rPr>
        <w:rFonts w:ascii="Century Gothic" w:hAnsi="Century Gothic" w:cs="Arial"/>
        <w:b/>
        <w:bCs/>
        <w:sz w:val="16"/>
        <w:szCs w:val="16"/>
      </w:rPr>
      <w:t>C</w:t>
    </w:r>
    <w:r>
      <w:rPr>
        <w:rFonts w:ascii="Century Gothic" w:hAnsi="Century Gothic" w:cs="Arial"/>
        <w:b/>
        <w:bCs/>
        <w:sz w:val="16"/>
        <w:szCs w:val="16"/>
      </w:rPr>
      <w:t xml:space="preserve"> – </w:t>
    </w:r>
    <w:r w:rsidR="00425019">
      <w:rPr>
        <w:rFonts w:ascii="Century Gothic" w:hAnsi="Century Gothic" w:cs="Arial"/>
        <w:b/>
        <w:bCs/>
        <w:sz w:val="16"/>
        <w:szCs w:val="16"/>
      </w:rPr>
      <w:t>MOBILIDADE PARCIAL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44C6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013F"/>
    <w:rsid w:val="001E133D"/>
    <w:rsid w:val="001E26F5"/>
    <w:rsid w:val="001E5B37"/>
    <w:rsid w:val="001E5E04"/>
    <w:rsid w:val="001E71CA"/>
    <w:rsid w:val="001E7B49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84380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5019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B3BCB"/>
    <w:rsid w:val="004C0362"/>
    <w:rsid w:val="004C543F"/>
    <w:rsid w:val="004D4BCB"/>
    <w:rsid w:val="004E0FC0"/>
    <w:rsid w:val="004E1E1E"/>
    <w:rsid w:val="004E2AF3"/>
    <w:rsid w:val="004E37B2"/>
    <w:rsid w:val="004E7A1E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3CE0"/>
    <w:rsid w:val="005B6D28"/>
    <w:rsid w:val="005C07F6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19"/>
    <w:rsid w:val="007343FC"/>
    <w:rsid w:val="0073720B"/>
    <w:rsid w:val="0073735F"/>
    <w:rsid w:val="00737837"/>
    <w:rsid w:val="00741056"/>
    <w:rsid w:val="00744B3A"/>
    <w:rsid w:val="007473A3"/>
    <w:rsid w:val="00747CEF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4BE2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87C83"/>
    <w:rsid w:val="009911A8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0BE4"/>
    <w:rsid w:val="00C3263F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769E1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0544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55D2"/>
    <w:rsid w:val="00E76996"/>
    <w:rsid w:val="00E85F40"/>
    <w:rsid w:val="00E90708"/>
    <w:rsid w:val="00E90E78"/>
    <w:rsid w:val="00E9163A"/>
    <w:rsid w:val="00E91AED"/>
    <w:rsid w:val="00E925F2"/>
    <w:rsid w:val="00E94F20"/>
    <w:rsid w:val="00E96954"/>
    <w:rsid w:val="00E97ED1"/>
    <w:rsid w:val="00EA11E3"/>
    <w:rsid w:val="00EA1874"/>
    <w:rsid w:val="00EA4795"/>
    <w:rsid w:val="00EA6B5A"/>
    <w:rsid w:val="00EB2B32"/>
    <w:rsid w:val="00EC7238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D917-5572-4E9A-8804-C6B3E5C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Dinarda Sandra Ferreira Sousa Jesus</cp:lastModifiedBy>
  <cp:revision>2</cp:revision>
  <cp:lastPrinted>2016-06-30T12:03:00Z</cp:lastPrinted>
  <dcterms:created xsi:type="dcterms:W3CDTF">2020-06-03T15:18:00Z</dcterms:created>
  <dcterms:modified xsi:type="dcterms:W3CDTF">2020-06-03T15:18:00Z</dcterms:modified>
</cp:coreProperties>
</file>