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3F58D" w14:textId="77777777" w:rsidR="003E4690" w:rsidRPr="001964BA" w:rsidRDefault="003E4690" w:rsidP="001964BA">
      <w:pPr>
        <w:spacing w:line="276" w:lineRule="auto"/>
        <w:ind w:left="567"/>
        <w:jc w:val="center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>Conclusões do Conselho do Governo</w:t>
      </w:r>
    </w:p>
    <w:p w14:paraId="463FE223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1BD3303C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0FEE2745" w14:textId="6E4A7743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Data: </w:t>
      </w:r>
      <w:r w:rsidR="002D422F">
        <w:rPr>
          <w:rFonts w:ascii="Arial" w:hAnsi="Arial" w:cs="Arial"/>
          <w:b/>
          <w:sz w:val="28"/>
          <w:szCs w:val="32"/>
          <w:lang w:val="pt-PT"/>
        </w:rPr>
        <w:t>1</w:t>
      </w:r>
      <w:r w:rsidR="009A51DE">
        <w:rPr>
          <w:rFonts w:ascii="Arial" w:hAnsi="Arial" w:cs="Arial"/>
          <w:b/>
          <w:sz w:val="28"/>
          <w:szCs w:val="32"/>
          <w:lang w:val="pt-PT"/>
        </w:rPr>
        <w:t>7</w:t>
      </w:r>
      <w:r w:rsidR="00E71742" w:rsidRPr="001964BA">
        <w:rPr>
          <w:rFonts w:ascii="Arial" w:hAnsi="Arial" w:cs="Arial"/>
          <w:b/>
          <w:sz w:val="28"/>
          <w:szCs w:val="32"/>
          <w:lang w:val="pt-PT"/>
        </w:rPr>
        <w:t xml:space="preserve"> de </w:t>
      </w:r>
      <w:r w:rsidR="001964BA" w:rsidRPr="001964BA">
        <w:rPr>
          <w:rFonts w:ascii="Arial" w:hAnsi="Arial" w:cs="Arial"/>
          <w:b/>
          <w:sz w:val="28"/>
          <w:szCs w:val="32"/>
          <w:lang w:val="pt-PT"/>
        </w:rPr>
        <w:t>outu</w:t>
      </w:r>
      <w:r w:rsidR="00E71742" w:rsidRPr="001964BA">
        <w:rPr>
          <w:rFonts w:ascii="Arial" w:hAnsi="Arial" w:cs="Arial"/>
          <w:b/>
          <w:sz w:val="28"/>
          <w:szCs w:val="32"/>
          <w:lang w:val="pt-PT"/>
        </w:rPr>
        <w:t>bro</w:t>
      </w: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 de 2018</w:t>
      </w:r>
    </w:p>
    <w:p w14:paraId="3E6541C2" w14:textId="77777777" w:rsidR="003E4690" w:rsidRPr="001964BA" w:rsidRDefault="003E4690" w:rsidP="001964BA">
      <w:pPr>
        <w:spacing w:line="276" w:lineRule="auto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4D987216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6C5DA230" w14:textId="77777777" w:rsidR="003E4690" w:rsidRDefault="003E4690" w:rsidP="001964BA">
      <w:pPr>
        <w:spacing w:line="276" w:lineRule="auto"/>
        <w:ind w:firstLine="567"/>
        <w:jc w:val="both"/>
        <w:rPr>
          <w:rFonts w:ascii="Arial" w:hAnsi="Arial" w:cs="Arial"/>
          <w:b/>
          <w:sz w:val="28"/>
          <w:szCs w:val="28"/>
          <w:lang w:val="pt-PT"/>
        </w:rPr>
      </w:pPr>
      <w:r w:rsidRPr="001964BA">
        <w:rPr>
          <w:rFonts w:ascii="Arial" w:hAnsi="Arial" w:cs="Arial"/>
          <w:b/>
          <w:sz w:val="28"/>
          <w:szCs w:val="28"/>
          <w:lang w:val="pt-PT"/>
        </w:rPr>
        <w:t>O Conselho do Governo, reunido em plenário, tomou as seguintes resoluções:</w:t>
      </w:r>
    </w:p>
    <w:p w14:paraId="39CE3AAE" w14:textId="77777777" w:rsidR="009A51DE" w:rsidRDefault="009A51DE" w:rsidP="001964BA">
      <w:pPr>
        <w:spacing w:line="276" w:lineRule="auto"/>
        <w:ind w:firstLine="567"/>
        <w:jc w:val="both"/>
        <w:rPr>
          <w:rFonts w:ascii="Arial" w:hAnsi="Arial" w:cs="Arial"/>
          <w:b/>
          <w:sz w:val="28"/>
          <w:szCs w:val="28"/>
          <w:lang w:val="pt-PT"/>
        </w:rPr>
      </w:pPr>
    </w:p>
    <w:p w14:paraId="37ADEA12" w14:textId="77777777" w:rsidR="009A51DE" w:rsidRPr="00A538D5" w:rsidRDefault="009A51DE" w:rsidP="001964BA">
      <w:pPr>
        <w:spacing w:line="276" w:lineRule="auto"/>
        <w:ind w:firstLine="567"/>
        <w:jc w:val="both"/>
        <w:rPr>
          <w:rFonts w:ascii="Arial" w:hAnsi="Arial" w:cs="Arial"/>
          <w:b/>
          <w:color w:val="FF0000"/>
          <w:sz w:val="28"/>
          <w:szCs w:val="28"/>
          <w:lang w:val="pt-PT"/>
        </w:rPr>
      </w:pPr>
    </w:p>
    <w:p w14:paraId="7358FC21" w14:textId="7EC1EFDF" w:rsidR="00133291" w:rsidRPr="00226A6D" w:rsidRDefault="00133291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- A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prov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ar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a recuperação integral do tempo de serviço 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dos professores da Região Autónoma da Madeira 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entre 30 de agosto de 2005 e 31 de dezembro de 2007 </w:t>
      </w:r>
      <w:bookmarkStart w:id="0" w:name="_Hlk527538148"/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e entre 1 de janeiro de 2011 e 31 de dezembro de 2017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, correspondendo a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</w:t>
      </w:r>
      <w:r w:rsidR="00744A9E" w:rsidRPr="00226A6D">
        <w:rPr>
          <w:rFonts w:ascii="Arial" w:eastAsia="Times New Roman" w:hAnsi="Arial" w:cs="Arial"/>
          <w:sz w:val="28"/>
          <w:szCs w:val="28"/>
          <w:lang w:val="pt-PT" w:eastAsia="pt-BR"/>
        </w:rPr>
        <w:t>9 anos, 4 meses e 2 dias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. A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recuperação terá início em janeiro de 2019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.</w:t>
      </w:r>
    </w:p>
    <w:p w14:paraId="0FF31790" w14:textId="64F005B0" w:rsidR="000A2E8D" w:rsidRPr="00226A6D" w:rsidRDefault="00133291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A presente resolução respeita integralmente 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os compromissos assumidos p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elo</w:t>
      </w:r>
      <w:r w:rsidR="00744A9E"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Governo Regional junto da classe docente.</w:t>
      </w:r>
      <w:bookmarkEnd w:id="0"/>
    </w:p>
    <w:p w14:paraId="320406A5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color w:val="FF0000"/>
          <w:sz w:val="28"/>
          <w:szCs w:val="28"/>
          <w:lang w:val="pt-PT" w:eastAsia="pt-BR"/>
        </w:rPr>
      </w:pPr>
    </w:p>
    <w:p w14:paraId="4639DEF0" w14:textId="77DC85F5" w:rsidR="00D61E4F" w:rsidRPr="00A53553" w:rsidRDefault="00D61E4F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- A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utoriza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r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a 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aqui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sição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, pela via do direito privado, nos termos do artigo 11.º do Código das Expropriações, pelo valor global de 33</w:t>
      </w:r>
      <w:r w:rsidR="00A538D5" w:rsidRPr="00226A6D">
        <w:rPr>
          <w:rFonts w:ascii="Arial" w:eastAsia="Times New Roman" w:hAnsi="Arial" w:cs="Arial"/>
          <w:sz w:val="28"/>
          <w:szCs w:val="28"/>
          <w:lang w:val="pt-PT" w:eastAsia="pt-BR"/>
        </w:rPr>
        <w:t>1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.</w:t>
      </w:r>
      <w:r w:rsidR="00A538D5" w:rsidRPr="00226A6D">
        <w:rPr>
          <w:rFonts w:ascii="Arial" w:eastAsia="Times New Roman" w:hAnsi="Arial" w:cs="Arial"/>
          <w:sz w:val="28"/>
          <w:szCs w:val="28"/>
          <w:lang w:val="pt-PT" w:eastAsia="pt-BR"/>
        </w:rPr>
        <w:t>974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="002A0437"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04 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€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(</w:t>
      </w:r>
      <w:r w:rsidR="002A0437" w:rsidRPr="00226A6D">
        <w:rPr>
          <w:rFonts w:ascii="Arial" w:eastAsia="Times New Roman" w:hAnsi="Arial" w:cs="Arial"/>
          <w:sz w:val="28"/>
          <w:szCs w:val="28"/>
          <w:lang w:val="pt-PT" w:eastAsia="pt-BR"/>
        </w:rPr>
        <w:t>trezentos e trinta mil, novecentos e setenta e quatro euros e quatro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cêntimos)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, </w:t>
      </w:r>
      <w:r w:rsidR="002A0437" w:rsidRPr="00226A6D">
        <w:rPr>
          <w:rFonts w:ascii="Arial" w:eastAsia="Times New Roman" w:hAnsi="Arial" w:cs="Arial"/>
          <w:sz w:val="28"/>
          <w:szCs w:val="28"/>
          <w:lang w:val="pt-PT" w:eastAsia="pt-BR"/>
        </w:rPr>
        <w:t>três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parcela</w:t>
      </w:r>
      <w:r w:rsidR="002A0437" w:rsidRPr="00226A6D">
        <w:rPr>
          <w:rFonts w:ascii="Arial" w:eastAsia="Times New Roman" w:hAnsi="Arial" w:cs="Arial"/>
          <w:sz w:val="28"/>
          <w:szCs w:val="28"/>
          <w:lang w:val="pt-PT" w:eastAsia="pt-BR"/>
        </w:rPr>
        <w:t>s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de terreno, da planta parcelar da obra de “Construção do Novo Hospital do Funchal”.</w:t>
      </w:r>
    </w:p>
    <w:p w14:paraId="2B929A7A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/>
        <w:contextualSpacing/>
        <w:jc w:val="both"/>
        <w:rPr>
          <w:rFonts w:ascii="Arial" w:eastAsia="Times New Roman" w:hAnsi="Arial" w:cs="Arial"/>
          <w:color w:val="FF0000"/>
          <w:sz w:val="28"/>
          <w:szCs w:val="28"/>
          <w:lang w:val="pt-PT" w:eastAsia="pt-BR"/>
        </w:rPr>
      </w:pPr>
    </w:p>
    <w:p w14:paraId="73E94F4E" w14:textId="77777777" w:rsidR="00226A6D" w:rsidRDefault="00226A6D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6CA2B5E9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lastRenderedPageBreak/>
        <w:t>- Autorizar a celebração de um acordo de cooperação, na modalidade de apoio eventual, entre o Instituto de Segurança Social da Madeira, IP-RAM e a Santa Casa da Misericórdia de Machico, atribuindo para o efeito um apoio financeiro de prestação única, no montante de 131.767,50 € (cento e trinta e um mil, setecentos e sessenta e sete euros e cinquenta cêntimos).</w:t>
      </w:r>
    </w:p>
    <w:p w14:paraId="3E345D94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0E0C4C35" w14:textId="5A324BD9" w:rsidR="00A538D5" w:rsidRPr="00402313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- Autorizar a celebração de 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18 </w:t>
      </w:r>
      <w:r w:rsidR="002A0437" w:rsidRPr="00226A6D">
        <w:rPr>
          <w:rFonts w:ascii="Arial" w:eastAsia="Times New Roman" w:hAnsi="Arial" w:cs="Arial"/>
          <w:sz w:val="28"/>
          <w:szCs w:val="28"/>
          <w:lang w:val="pt-PT" w:eastAsia="pt-BR"/>
        </w:rPr>
        <w:t>Co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>ntratos-</w:t>
      </w:r>
      <w:r w:rsidR="002A0437" w:rsidRPr="00226A6D">
        <w:rPr>
          <w:rFonts w:ascii="Arial" w:eastAsia="Times New Roman" w:hAnsi="Arial" w:cs="Arial"/>
          <w:sz w:val="28"/>
          <w:szCs w:val="28"/>
          <w:lang w:val="pt-PT" w:eastAsia="pt-BR"/>
        </w:rPr>
        <w:t>P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rograma de </w:t>
      </w:r>
      <w:r w:rsidR="002A0437" w:rsidRPr="00226A6D">
        <w:rPr>
          <w:rFonts w:ascii="Arial" w:eastAsia="Times New Roman" w:hAnsi="Arial" w:cs="Arial"/>
          <w:sz w:val="28"/>
          <w:szCs w:val="28"/>
          <w:lang w:val="pt-PT" w:eastAsia="pt-BR"/>
        </w:rPr>
        <w:t>D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esenvolvimento </w:t>
      </w:r>
      <w:r w:rsidR="002A0437" w:rsidRPr="00226A6D">
        <w:rPr>
          <w:rFonts w:ascii="Arial" w:eastAsia="Times New Roman" w:hAnsi="Arial" w:cs="Arial"/>
          <w:sz w:val="28"/>
          <w:szCs w:val="28"/>
          <w:lang w:val="pt-PT" w:eastAsia="pt-BR"/>
        </w:rPr>
        <w:t>D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>esportivo do P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lano Regional de Apoio ao Desporto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2017/2018, no montante global de 206.027,12 €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(duzentos e seis mil e vinte e sete euros e doze cêntimos)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>.</w:t>
      </w:r>
    </w:p>
    <w:p w14:paraId="08D43C3D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Deste valor, 114.703,30 € 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(cento e catorze mil, setecentos e três euros e trinta cêntimos) 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>é referente ao apoio à atividade das associações de modalidade e multidesportivas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.</w:t>
      </w:r>
    </w:p>
    <w:p w14:paraId="51179F5D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13.392,00 € 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(treze mil, trezentos e noventa e dois euros) 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>é referente a deslocações das associações de modalidade e multidesportivas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.</w:t>
      </w:r>
    </w:p>
    <w:p w14:paraId="12499D43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E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77.931,82 € 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(setenta e sete mil, novecentos e trinta e um euros e oitenta e dois cêntimos) </w:t>
      </w:r>
      <w:r w:rsidRPr="00402313">
        <w:rPr>
          <w:rFonts w:ascii="Arial" w:eastAsia="Times New Roman" w:hAnsi="Arial" w:cs="Arial"/>
          <w:sz w:val="28"/>
          <w:szCs w:val="28"/>
          <w:lang w:val="pt-PT" w:eastAsia="pt-BR"/>
        </w:rPr>
        <w:t>é referente a deslocações dos clubes desportivos regionais.</w:t>
      </w:r>
    </w:p>
    <w:p w14:paraId="2AD5EA3A" w14:textId="77777777" w:rsidR="00A538D5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58946915" w14:textId="77777777" w:rsidR="00226A6D" w:rsidRDefault="00226A6D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50902D4F" w14:textId="77777777" w:rsidR="00226A6D" w:rsidRPr="00226A6D" w:rsidRDefault="00226A6D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bookmarkStart w:id="1" w:name="_GoBack"/>
      <w:bookmarkEnd w:id="1"/>
    </w:p>
    <w:p w14:paraId="496F413D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lastRenderedPageBreak/>
        <w:t>- Conceder à Associação de Agricultores da Madeira uma comparticipação financeira que não excederá o montante de 9.100,00 (nove mil e cem euros), tendo em vista a definição do processo de cooperação financeira entre as partes outorgantes para a prossecução da 1.ª fase de um programa técnico-científico sustentado de melhoria fitossanitária da base vegetal dos mais importantes cultivos hortícolas da Região Autónoma da Madeira, como é o caso da batata-doce.</w:t>
      </w:r>
    </w:p>
    <w:p w14:paraId="6B8787BD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023C755B" w14:textId="77777777" w:rsidR="00A538D5" w:rsidRPr="009A51DE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- </w:t>
      </w:r>
      <w:r w:rsidRPr="009A51DE">
        <w:rPr>
          <w:rFonts w:ascii="Arial" w:eastAsia="Times New Roman" w:hAnsi="Arial" w:cs="Arial"/>
          <w:sz w:val="28"/>
          <w:szCs w:val="28"/>
          <w:lang w:val="pt-PT" w:eastAsia="pt-BR"/>
        </w:rPr>
        <w:t>Prorrogar por mais um ano, a contar de 22 de outubro de 2018, o prazo de vigência das medidas preventivas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Pr="009A51DE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a que ficou sujeita a área abrangida pela suspensão parcial do Plano Diretor Municipal de São Vicente, determinada pela Resolução nº716/2016 de 21 de outubro.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E p</w:t>
      </w:r>
      <w:r w:rsidRPr="009A51DE">
        <w:rPr>
          <w:rFonts w:ascii="Arial" w:eastAsia="Times New Roman" w:hAnsi="Arial" w:cs="Arial"/>
          <w:sz w:val="28"/>
          <w:szCs w:val="28"/>
          <w:lang w:val="pt-PT" w:eastAsia="pt-BR"/>
        </w:rPr>
        <w:t>roceder à publicação da presente Resolução no Jornal Oficial da Região Autónoma da Madeira e do respetivo aviso de publicitação no Diário da República.</w:t>
      </w:r>
    </w:p>
    <w:p w14:paraId="02654609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6B0BDC12" w14:textId="4C1BCD2E" w:rsidR="00D61E4F" w:rsidRPr="00226A6D" w:rsidRDefault="00D61E4F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- A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djudica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>r,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nos termos do artigo nº 5 do artigo 68º do DLR nº 7/2012/M, 20 de abril, o arrendamento destinado à exploração agrícola de duas parcelas de terreno localizados no sítio da Nora, freguesia e Município do Porto Santo, pelo valor 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anual 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de 1.750,00€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(mil</w:t>
      </w:r>
      <w:r w:rsidR="00CB20BB" w:rsidRPr="00226A6D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setecentos e cinquenta euros)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.</w:t>
      </w:r>
    </w:p>
    <w:p w14:paraId="56A99505" w14:textId="77777777" w:rsidR="00A538D5" w:rsidRPr="00226A6D" w:rsidRDefault="00A538D5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41069AFF" w14:textId="79491324" w:rsidR="00D61E4F" w:rsidRPr="00226A6D" w:rsidRDefault="00D61E4F" w:rsidP="00226A6D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lastRenderedPageBreak/>
        <w:t xml:space="preserve">- 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Autorizar a venda, por ajuste direto, nos termos do preceituado legal, o prédio urbano, com a área global, no solo, de 70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metros quadrados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, localizado na Rua do Lazareto, freguesia de Santa Maria Maior, Município do Funchal</w:t>
      </w:r>
      <w:r w:rsidR="00A538D5" w:rsidRPr="00226A6D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pelo valor de 5.600,00€</w:t>
      </w:r>
      <w:r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(cinco mil e seiscentos euros)</w:t>
      </w:r>
      <w:r w:rsidRPr="00A53553">
        <w:rPr>
          <w:rFonts w:ascii="Arial" w:eastAsia="Times New Roman" w:hAnsi="Arial" w:cs="Arial"/>
          <w:sz w:val="28"/>
          <w:szCs w:val="28"/>
          <w:lang w:val="pt-PT" w:eastAsia="pt-BR"/>
        </w:rPr>
        <w:t>.</w:t>
      </w:r>
    </w:p>
    <w:p w14:paraId="3EF67A0D" w14:textId="77777777" w:rsidR="00402313" w:rsidRDefault="00402313" w:rsidP="00D61E4F">
      <w:pPr>
        <w:widowControl w:val="0"/>
        <w:overflowPunct w:val="0"/>
        <w:autoSpaceDE w:val="0"/>
        <w:autoSpaceDN w:val="0"/>
        <w:adjustRightInd w:val="0"/>
        <w:spacing w:after="200" w:line="276" w:lineRule="auto"/>
        <w:ind w:right="23" w:firstLine="567"/>
        <w:contextualSpacing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</w:p>
    <w:p w14:paraId="1BC7F37A" w14:textId="77777777" w:rsidR="00A53553" w:rsidRPr="001964BA" w:rsidRDefault="00A53553" w:rsidP="001964BA">
      <w:pPr>
        <w:spacing w:line="276" w:lineRule="auto"/>
        <w:ind w:right="118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</w:p>
    <w:sectPr w:rsidR="00A53553" w:rsidRPr="001964BA" w:rsidSect="002D0985">
      <w:headerReference w:type="default" r:id="rId7"/>
      <w:footerReference w:type="default" r:id="rId8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820D98" w14:textId="77777777" w:rsidR="0047756F" w:rsidRDefault="0047756F" w:rsidP="00424053">
      <w:r>
        <w:separator/>
      </w:r>
    </w:p>
  </w:endnote>
  <w:endnote w:type="continuationSeparator" w:id="0">
    <w:p w14:paraId="54BE160F" w14:textId="77777777" w:rsidR="0047756F" w:rsidRDefault="0047756F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Humanist Slabserif 712 BT">
    <w:altName w:val="Calisto M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A6D" w:rsidRPr="00226A6D">
          <w:rPr>
            <w:noProof/>
            <w:lang w:val="pt-PT"/>
          </w:rPr>
          <w:t>4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3DE83F" w14:textId="77777777" w:rsidR="0047756F" w:rsidRDefault="0047756F" w:rsidP="00424053">
      <w:r>
        <w:separator/>
      </w:r>
    </w:p>
  </w:footnote>
  <w:footnote w:type="continuationSeparator" w:id="0">
    <w:p w14:paraId="32E8ED35" w14:textId="77777777" w:rsidR="0047756F" w:rsidRDefault="0047756F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464722"/>
    <w:multiLevelType w:val="hybridMultilevel"/>
    <w:tmpl w:val="9BBE53B8"/>
    <w:lvl w:ilvl="0" w:tplc="9B1ACA3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95DA1"/>
    <w:multiLevelType w:val="hybridMultilevel"/>
    <w:tmpl w:val="08062032"/>
    <w:lvl w:ilvl="0" w:tplc="127C79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44AD6"/>
    <w:multiLevelType w:val="multilevel"/>
    <w:tmpl w:val="75C4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02132"/>
    <w:rsid w:val="0002527C"/>
    <w:rsid w:val="000349C3"/>
    <w:rsid w:val="00051E92"/>
    <w:rsid w:val="00052AFE"/>
    <w:rsid w:val="000806D4"/>
    <w:rsid w:val="00095CFE"/>
    <w:rsid w:val="000A2E8D"/>
    <w:rsid w:val="000B4C5B"/>
    <w:rsid w:val="000B5673"/>
    <w:rsid w:val="000B7972"/>
    <w:rsid w:val="000D72FF"/>
    <w:rsid w:val="000E3B42"/>
    <w:rsid w:val="001057F6"/>
    <w:rsid w:val="00105E5F"/>
    <w:rsid w:val="001253E7"/>
    <w:rsid w:val="00126A0A"/>
    <w:rsid w:val="00133291"/>
    <w:rsid w:val="00135DFD"/>
    <w:rsid w:val="00143BC7"/>
    <w:rsid w:val="00174DFA"/>
    <w:rsid w:val="00183F01"/>
    <w:rsid w:val="0018671D"/>
    <w:rsid w:val="001911F2"/>
    <w:rsid w:val="00192DC9"/>
    <w:rsid w:val="001964BA"/>
    <w:rsid w:val="001970CE"/>
    <w:rsid w:val="001A4B9E"/>
    <w:rsid w:val="001B2A13"/>
    <w:rsid w:val="00204085"/>
    <w:rsid w:val="00211DF0"/>
    <w:rsid w:val="00213503"/>
    <w:rsid w:val="00216FFF"/>
    <w:rsid w:val="00221D28"/>
    <w:rsid w:val="002221F1"/>
    <w:rsid w:val="00226A6D"/>
    <w:rsid w:val="00234C27"/>
    <w:rsid w:val="0025055D"/>
    <w:rsid w:val="002524E4"/>
    <w:rsid w:val="002640EA"/>
    <w:rsid w:val="00264898"/>
    <w:rsid w:val="00266A2D"/>
    <w:rsid w:val="00271C5F"/>
    <w:rsid w:val="0029049D"/>
    <w:rsid w:val="00295C24"/>
    <w:rsid w:val="002A0437"/>
    <w:rsid w:val="002A5C53"/>
    <w:rsid w:val="002A7BD6"/>
    <w:rsid w:val="002B348B"/>
    <w:rsid w:val="002B3DE0"/>
    <w:rsid w:val="002B7BD8"/>
    <w:rsid w:val="002D0985"/>
    <w:rsid w:val="002D422F"/>
    <w:rsid w:val="002E62CF"/>
    <w:rsid w:val="002F4B54"/>
    <w:rsid w:val="00303CC3"/>
    <w:rsid w:val="00323404"/>
    <w:rsid w:val="00334F48"/>
    <w:rsid w:val="00342EC5"/>
    <w:rsid w:val="00356207"/>
    <w:rsid w:val="00367D03"/>
    <w:rsid w:val="00377970"/>
    <w:rsid w:val="00380087"/>
    <w:rsid w:val="00380B5A"/>
    <w:rsid w:val="00386D81"/>
    <w:rsid w:val="00391529"/>
    <w:rsid w:val="00393119"/>
    <w:rsid w:val="003A1015"/>
    <w:rsid w:val="003A1061"/>
    <w:rsid w:val="003B3B69"/>
    <w:rsid w:val="003C0B31"/>
    <w:rsid w:val="003D5CCA"/>
    <w:rsid w:val="003E2743"/>
    <w:rsid w:val="003E4690"/>
    <w:rsid w:val="003E7201"/>
    <w:rsid w:val="00402313"/>
    <w:rsid w:val="004118AA"/>
    <w:rsid w:val="00413338"/>
    <w:rsid w:val="00424053"/>
    <w:rsid w:val="00435539"/>
    <w:rsid w:val="004459B0"/>
    <w:rsid w:val="00452914"/>
    <w:rsid w:val="00455364"/>
    <w:rsid w:val="004616CE"/>
    <w:rsid w:val="00465C0D"/>
    <w:rsid w:val="00467770"/>
    <w:rsid w:val="00467ED7"/>
    <w:rsid w:val="0047756F"/>
    <w:rsid w:val="00481C2D"/>
    <w:rsid w:val="004A1AC2"/>
    <w:rsid w:val="004C61A7"/>
    <w:rsid w:val="004D7B23"/>
    <w:rsid w:val="004E57C0"/>
    <w:rsid w:val="004F0C4A"/>
    <w:rsid w:val="00525E7A"/>
    <w:rsid w:val="00530AF4"/>
    <w:rsid w:val="005453C0"/>
    <w:rsid w:val="00553F0B"/>
    <w:rsid w:val="0057464C"/>
    <w:rsid w:val="00577CA4"/>
    <w:rsid w:val="005867DD"/>
    <w:rsid w:val="00587903"/>
    <w:rsid w:val="00592544"/>
    <w:rsid w:val="005B239E"/>
    <w:rsid w:val="005C0F7D"/>
    <w:rsid w:val="005C2D5F"/>
    <w:rsid w:val="005D07B3"/>
    <w:rsid w:val="005E1A1A"/>
    <w:rsid w:val="005F13FC"/>
    <w:rsid w:val="005F58BA"/>
    <w:rsid w:val="005F77A3"/>
    <w:rsid w:val="006266B3"/>
    <w:rsid w:val="0063031B"/>
    <w:rsid w:val="00630CDF"/>
    <w:rsid w:val="00636586"/>
    <w:rsid w:val="00642B5E"/>
    <w:rsid w:val="00654221"/>
    <w:rsid w:val="00660408"/>
    <w:rsid w:val="00666310"/>
    <w:rsid w:val="006663BC"/>
    <w:rsid w:val="00671F1D"/>
    <w:rsid w:val="0067339C"/>
    <w:rsid w:val="0067750E"/>
    <w:rsid w:val="0068337C"/>
    <w:rsid w:val="00687EE1"/>
    <w:rsid w:val="00693EC3"/>
    <w:rsid w:val="0069442A"/>
    <w:rsid w:val="00705865"/>
    <w:rsid w:val="007121FB"/>
    <w:rsid w:val="0071256A"/>
    <w:rsid w:val="007159DF"/>
    <w:rsid w:val="00717B2F"/>
    <w:rsid w:val="00720215"/>
    <w:rsid w:val="00726110"/>
    <w:rsid w:val="00744A9E"/>
    <w:rsid w:val="007508FB"/>
    <w:rsid w:val="00750EAE"/>
    <w:rsid w:val="00753E0B"/>
    <w:rsid w:val="007546AB"/>
    <w:rsid w:val="00760445"/>
    <w:rsid w:val="00761856"/>
    <w:rsid w:val="00762A34"/>
    <w:rsid w:val="00763F35"/>
    <w:rsid w:val="00765866"/>
    <w:rsid w:val="007720A7"/>
    <w:rsid w:val="0077405C"/>
    <w:rsid w:val="00782575"/>
    <w:rsid w:val="007900E8"/>
    <w:rsid w:val="007A32E9"/>
    <w:rsid w:val="007B4F9A"/>
    <w:rsid w:val="007B6F03"/>
    <w:rsid w:val="007C592D"/>
    <w:rsid w:val="007D5318"/>
    <w:rsid w:val="007E4F7E"/>
    <w:rsid w:val="0080614F"/>
    <w:rsid w:val="00824F9E"/>
    <w:rsid w:val="008304B7"/>
    <w:rsid w:val="0083095F"/>
    <w:rsid w:val="00834298"/>
    <w:rsid w:val="008409E8"/>
    <w:rsid w:val="008543FA"/>
    <w:rsid w:val="008749F3"/>
    <w:rsid w:val="00887AFF"/>
    <w:rsid w:val="008A47E6"/>
    <w:rsid w:val="008A5631"/>
    <w:rsid w:val="008B5D08"/>
    <w:rsid w:val="008B6782"/>
    <w:rsid w:val="008C05C6"/>
    <w:rsid w:val="008C1D44"/>
    <w:rsid w:val="008D4CD0"/>
    <w:rsid w:val="008E36CA"/>
    <w:rsid w:val="00911AA9"/>
    <w:rsid w:val="0091778A"/>
    <w:rsid w:val="009273E5"/>
    <w:rsid w:val="009302D5"/>
    <w:rsid w:val="00935226"/>
    <w:rsid w:val="00936DCD"/>
    <w:rsid w:val="009552A6"/>
    <w:rsid w:val="0096568D"/>
    <w:rsid w:val="0097353C"/>
    <w:rsid w:val="0097750E"/>
    <w:rsid w:val="0098595E"/>
    <w:rsid w:val="009A51DE"/>
    <w:rsid w:val="009B13D5"/>
    <w:rsid w:val="009C048E"/>
    <w:rsid w:val="009C2E9C"/>
    <w:rsid w:val="009C6F58"/>
    <w:rsid w:val="009C7D8B"/>
    <w:rsid w:val="009D47FB"/>
    <w:rsid w:val="009E506B"/>
    <w:rsid w:val="009E6158"/>
    <w:rsid w:val="00A00626"/>
    <w:rsid w:val="00A136E3"/>
    <w:rsid w:val="00A141DE"/>
    <w:rsid w:val="00A14218"/>
    <w:rsid w:val="00A26D55"/>
    <w:rsid w:val="00A37FF5"/>
    <w:rsid w:val="00A406DA"/>
    <w:rsid w:val="00A53553"/>
    <w:rsid w:val="00A538D5"/>
    <w:rsid w:val="00A60F73"/>
    <w:rsid w:val="00A66636"/>
    <w:rsid w:val="00A71409"/>
    <w:rsid w:val="00A73591"/>
    <w:rsid w:val="00A73B58"/>
    <w:rsid w:val="00A8194D"/>
    <w:rsid w:val="00A94DC7"/>
    <w:rsid w:val="00AA5F00"/>
    <w:rsid w:val="00AA7DD8"/>
    <w:rsid w:val="00AB6A46"/>
    <w:rsid w:val="00AC243E"/>
    <w:rsid w:val="00AC4DAD"/>
    <w:rsid w:val="00AC77B8"/>
    <w:rsid w:val="00AD4688"/>
    <w:rsid w:val="00AD72F7"/>
    <w:rsid w:val="00AE0D95"/>
    <w:rsid w:val="00AE3D8F"/>
    <w:rsid w:val="00AE737F"/>
    <w:rsid w:val="00B0213D"/>
    <w:rsid w:val="00B37C45"/>
    <w:rsid w:val="00B46099"/>
    <w:rsid w:val="00B46A06"/>
    <w:rsid w:val="00B57045"/>
    <w:rsid w:val="00B76CEC"/>
    <w:rsid w:val="00B76EB7"/>
    <w:rsid w:val="00B770C3"/>
    <w:rsid w:val="00B81D4D"/>
    <w:rsid w:val="00BA7B81"/>
    <w:rsid w:val="00BB5F62"/>
    <w:rsid w:val="00BC6D40"/>
    <w:rsid w:val="00BD4CBB"/>
    <w:rsid w:val="00BF253F"/>
    <w:rsid w:val="00BF2573"/>
    <w:rsid w:val="00BF56B4"/>
    <w:rsid w:val="00BF711E"/>
    <w:rsid w:val="00C01BC9"/>
    <w:rsid w:val="00C05A75"/>
    <w:rsid w:val="00C21437"/>
    <w:rsid w:val="00C269F0"/>
    <w:rsid w:val="00C34444"/>
    <w:rsid w:val="00C41600"/>
    <w:rsid w:val="00C43C86"/>
    <w:rsid w:val="00C46E43"/>
    <w:rsid w:val="00C47B73"/>
    <w:rsid w:val="00C506B4"/>
    <w:rsid w:val="00C511D7"/>
    <w:rsid w:val="00C5446E"/>
    <w:rsid w:val="00C80E7E"/>
    <w:rsid w:val="00C81F9B"/>
    <w:rsid w:val="00C83507"/>
    <w:rsid w:val="00C87CE0"/>
    <w:rsid w:val="00C9346D"/>
    <w:rsid w:val="00C93EE2"/>
    <w:rsid w:val="00C95815"/>
    <w:rsid w:val="00CB20BB"/>
    <w:rsid w:val="00CB386D"/>
    <w:rsid w:val="00CC3BC8"/>
    <w:rsid w:val="00CE6D67"/>
    <w:rsid w:val="00CF1A17"/>
    <w:rsid w:val="00CF5A1B"/>
    <w:rsid w:val="00D11FE7"/>
    <w:rsid w:val="00D122FB"/>
    <w:rsid w:val="00D362A1"/>
    <w:rsid w:val="00D4521C"/>
    <w:rsid w:val="00D45A1F"/>
    <w:rsid w:val="00D60868"/>
    <w:rsid w:val="00D61E4F"/>
    <w:rsid w:val="00D61F35"/>
    <w:rsid w:val="00D63844"/>
    <w:rsid w:val="00D713C4"/>
    <w:rsid w:val="00D77BFA"/>
    <w:rsid w:val="00D879B6"/>
    <w:rsid w:val="00D9157A"/>
    <w:rsid w:val="00D95C98"/>
    <w:rsid w:val="00DB4A54"/>
    <w:rsid w:val="00DB561F"/>
    <w:rsid w:val="00DB78E1"/>
    <w:rsid w:val="00DE2D4A"/>
    <w:rsid w:val="00DE3EAE"/>
    <w:rsid w:val="00DE5935"/>
    <w:rsid w:val="00DE708C"/>
    <w:rsid w:val="00E06B55"/>
    <w:rsid w:val="00E1339E"/>
    <w:rsid w:val="00E14606"/>
    <w:rsid w:val="00E27E3D"/>
    <w:rsid w:val="00E3189B"/>
    <w:rsid w:val="00E406F1"/>
    <w:rsid w:val="00E43C92"/>
    <w:rsid w:val="00E46BFD"/>
    <w:rsid w:val="00E568C5"/>
    <w:rsid w:val="00E63DE2"/>
    <w:rsid w:val="00E64BF4"/>
    <w:rsid w:val="00E708CB"/>
    <w:rsid w:val="00E71742"/>
    <w:rsid w:val="00E872AA"/>
    <w:rsid w:val="00E90855"/>
    <w:rsid w:val="00EB5B28"/>
    <w:rsid w:val="00F0199C"/>
    <w:rsid w:val="00F12A95"/>
    <w:rsid w:val="00F13279"/>
    <w:rsid w:val="00F15AB0"/>
    <w:rsid w:val="00F240A3"/>
    <w:rsid w:val="00F241B9"/>
    <w:rsid w:val="00F244D7"/>
    <w:rsid w:val="00F4498D"/>
    <w:rsid w:val="00F52902"/>
    <w:rsid w:val="00F555A4"/>
    <w:rsid w:val="00F57588"/>
    <w:rsid w:val="00F606A2"/>
    <w:rsid w:val="00F65464"/>
    <w:rsid w:val="00F74E1E"/>
    <w:rsid w:val="00F87F13"/>
    <w:rsid w:val="00F90B6A"/>
    <w:rsid w:val="00FA5674"/>
    <w:rsid w:val="00FB10B3"/>
    <w:rsid w:val="00FB13F1"/>
    <w:rsid w:val="00FB5274"/>
    <w:rsid w:val="00FD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paragraph" w:styleId="Cabealho1">
    <w:name w:val="heading 1"/>
    <w:basedOn w:val="Normal"/>
    <w:next w:val="Normal"/>
    <w:link w:val="Cabealho1Carter"/>
    <w:uiPriority w:val="9"/>
    <w:qFormat/>
    <w:rsid w:val="009775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9775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1970CE"/>
    <w:rPr>
      <w:rFonts w:ascii="Calibri" w:eastAsiaTheme="minorHAnsi" w:hAnsi="Calibri" w:cs="Times New Roman"/>
      <w:sz w:val="22"/>
      <w:szCs w:val="22"/>
      <w:lang w:val="pt-PT"/>
    </w:rPr>
  </w:style>
  <w:style w:type="paragraph" w:customStyle="1" w:styleId="Corpodetexto21">
    <w:name w:val="Corpo de texto 21"/>
    <w:basedOn w:val="Normal"/>
    <w:rsid w:val="00A00626"/>
    <w:pPr>
      <w:overflowPunct w:val="0"/>
      <w:autoSpaceDE w:val="0"/>
      <w:autoSpaceDN w:val="0"/>
      <w:spacing w:line="480" w:lineRule="auto"/>
      <w:ind w:firstLine="426"/>
      <w:jc w:val="both"/>
    </w:pPr>
    <w:rPr>
      <w:rFonts w:ascii="Book Antiqua" w:eastAsiaTheme="minorHAnsi" w:hAnsi="Book Antiqua" w:cs="Calibri"/>
      <w:sz w:val="28"/>
      <w:szCs w:val="28"/>
      <w:lang w:val="pt-PT" w:eastAsia="pt-PT"/>
    </w:rPr>
  </w:style>
  <w:style w:type="paragraph" w:styleId="Avanodecorpodetexto">
    <w:name w:val="Body Text Indent"/>
    <w:basedOn w:val="Normal"/>
    <w:link w:val="AvanodecorpodetextoCarter"/>
    <w:uiPriority w:val="99"/>
    <w:unhideWhenUsed/>
    <w:rsid w:val="00356207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356207"/>
  </w:style>
  <w:style w:type="character" w:customStyle="1" w:styleId="Cabealho1Carter">
    <w:name w:val="Cabeçalho 1 Caráter"/>
    <w:basedOn w:val="Tipodeletrapredefinidodopargrafo"/>
    <w:link w:val="Cabealho1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ter"/>
    <w:uiPriority w:val="10"/>
    <w:qFormat/>
    <w:rsid w:val="009775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77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7750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7750E"/>
    <w:rPr>
      <w:color w:val="5A5A5A" w:themeColor="text1" w:themeTint="A5"/>
      <w:spacing w:val="15"/>
      <w:sz w:val="22"/>
      <w:szCs w:val="22"/>
    </w:rPr>
  </w:style>
  <w:style w:type="character" w:styleId="nfaseDiscreto">
    <w:name w:val="Subtle Emphasis"/>
    <w:basedOn w:val="Tipodeletrapredefinidodopargrafo"/>
    <w:uiPriority w:val="19"/>
    <w:qFormat/>
    <w:rsid w:val="0097750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531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Luis Artur de Freitas Sousa</cp:lastModifiedBy>
  <cp:revision>2</cp:revision>
  <cp:lastPrinted>2018-10-17T10:44:00Z</cp:lastPrinted>
  <dcterms:created xsi:type="dcterms:W3CDTF">2018-10-17T11:36:00Z</dcterms:created>
  <dcterms:modified xsi:type="dcterms:W3CDTF">2018-10-17T11:36:00Z</dcterms:modified>
</cp:coreProperties>
</file>