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Senhor Presidente</w:t>
      </w:r>
    </w:p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Senhoras e Senhores Deputados</w:t>
      </w:r>
    </w:p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O Governo Regional continua a cumprir integralmente o seu programa num quadro de recuperação económica e social.</w:t>
      </w:r>
    </w:p>
    <w:p w:rsidR="000E0456" w:rsidRPr="00D8434C" w:rsidRDefault="00B5113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O investimento privado está</w:t>
      </w:r>
      <w:r w:rsidR="000E0456" w:rsidRPr="00D8434C">
        <w:rPr>
          <w:rFonts w:ascii="Calibri" w:hAnsi="Calibri" w:cs="Times New Roman"/>
          <w:sz w:val="28"/>
          <w:szCs w:val="28"/>
        </w:rPr>
        <w:t xml:space="preserve"> a crescer em todas as áreas; a diminuição do desemprego é uma realidade, o Governo relançou o investimento público, os apoios sociais foram reforçados, e hoje vive-se na Região um ambiente de confiança relativamente ao futuro.</w:t>
      </w:r>
    </w:p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É evidente que a oposição nesta casa não está satisfeita.</w:t>
      </w:r>
    </w:p>
    <w:p w:rsidR="000E0456" w:rsidRPr="00D8434C" w:rsidRDefault="000E0456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Algumas das intervenções que </w:t>
      </w:r>
      <w:r w:rsidR="003C058A" w:rsidRPr="00D8434C">
        <w:rPr>
          <w:rFonts w:ascii="Calibri" w:hAnsi="Calibri" w:cs="Times New Roman"/>
          <w:sz w:val="28"/>
          <w:szCs w:val="28"/>
        </w:rPr>
        <w:t xml:space="preserve">assistimos </w:t>
      </w:r>
      <w:r w:rsidRPr="00D8434C">
        <w:rPr>
          <w:rFonts w:ascii="Calibri" w:hAnsi="Calibri" w:cs="Times New Roman"/>
          <w:sz w:val="28"/>
          <w:szCs w:val="28"/>
        </w:rPr>
        <w:t>no decorrer deste debate confirmam a duplicidade d</w:t>
      </w:r>
      <w:r w:rsidR="003C058A" w:rsidRPr="00D8434C">
        <w:rPr>
          <w:rFonts w:ascii="Calibri" w:hAnsi="Calibri" w:cs="Times New Roman"/>
          <w:sz w:val="28"/>
          <w:szCs w:val="28"/>
        </w:rPr>
        <w:t>e uma esquerda regional, hoje no</w:t>
      </w:r>
      <w:r w:rsidRPr="00D8434C">
        <w:rPr>
          <w:rFonts w:ascii="Calibri" w:hAnsi="Calibri" w:cs="Times New Roman"/>
          <w:sz w:val="28"/>
          <w:szCs w:val="28"/>
        </w:rPr>
        <w:t xml:space="preserve"> poder</w:t>
      </w:r>
      <w:r w:rsidR="003C058A" w:rsidRPr="00D8434C">
        <w:rPr>
          <w:rFonts w:ascii="Calibri" w:hAnsi="Calibri" w:cs="Times New Roman"/>
          <w:sz w:val="28"/>
          <w:szCs w:val="28"/>
        </w:rPr>
        <w:t xml:space="preserve"> nacional, que no passado dizia uma coisa e hoje diz outra, que no passado reivindicava e hoje está acomodada; que falava grosso cont</w:t>
      </w:r>
      <w:r w:rsidR="002E0115" w:rsidRPr="00D8434C">
        <w:rPr>
          <w:rFonts w:ascii="Calibri" w:hAnsi="Calibri" w:cs="Times New Roman"/>
          <w:sz w:val="28"/>
          <w:szCs w:val="28"/>
        </w:rPr>
        <w:t>ra o Governo N</w:t>
      </w:r>
      <w:r w:rsidR="003C058A" w:rsidRPr="00D8434C">
        <w:rPr>
          <w:rFonts w:ascii="Calibri" w:hAnsi="Calibri" w:cs="Times New Roman"/>
          <w:sz w:val="28"/>
          <w:szCs w:val="28"/>
        </w:rPr>
        <w:t>acional PSD/CDS</w:t>
      </w:r>
      <w:r w:rsidR="002E0115" w:rsidRPr="00D8434C">
        <w:rPr>
          <w:rFonts w:ascii="Calibri" w:hAnsi="Calibri" w:cs="Times New Roman"/>
          <w:sz w:val="28"/>
          <w:szCs w:val="28"/>
        </w:rPr>
        <w:t>,</w:t>
      </w:r>
      <w:r w:rsidR="003C058A" w:rsidRPr="00D8434C">
        <w:rPr>
          <w:rFonts w:ascii="Calibri" w:hAnsi="Calibri" w:cs="Times New Roman"/>
          <w:sz w:val="28"/>
          <w:szCs w:val="28"/>
        </w:rPr>
        <w:t xml:space="preserve"> mas que</w:t>
      </w:r>
      <w:r w:rsidR="002E0115" w:rsidRPr="00D8434C">
        <w:rPr>
          <w:rFonts w:ascii="Calibri" w:hAnsi="Calibri" w:cs="Times New Roman"/>
          <w:sz w:val="28"/>
          <w:szCs w:val="28"/>
        </w:rPr>
        <w:t xml:space="preserve"> hoje relativamente ao Governo N</w:t>
      </w:r>
      <w:r w:rsidR="003C058A" w:rsidRPr="00D8434C">
        <w:rPr>
          <w:rFonts w:ascii="Calibri" w:hAnsi="Calibri" w:cs="Times New Roman"/>
          <w:sz w:val="28"/>
          <w:szCs w:val="28"/>
        </w:rPr>
        <w:t>acional das esquerdas, está manietada, subjugada e amordaçada.</w:t>
      </w:r>
    </w:p>
    <w:p w:rsidR="003C058A" w:rsidRPr="00D8434C" w:rsidRDefault="002E0115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Antes, quando o Governo C</w:t>
      </w:r>
      <w:r w:rsidR="003C058A" w:rsidRPr="00D8434C">
        <w:rPr>
          <w:rFonts w:ascii="Calibri" w:hAnsi="Calibri" w:cs="Times New Roman"/>
          <w:sz w:val="28"/>
          <w:szCs w:val="28"/>
        </w:rPr>
        <w:t>entral não era das esquerdas, proferiam nesta casa discursos inflamados a reivindicar tudo e mais alguma coisa do Estado e da República para a Madeira.</w:t>
      </w:r>
    </w:p>
    <w:p w:rsidR="003C058A" w:rsidRPr="00D8434C" w:rsidRDefault="00B5113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Hoje, co</w:t>
      </w:r>
      <w:r w:rsidR="003C058A" w:rsidRPr="00D8434C">
        <w:rPr>
          <w:rFonts w:ascii="Calibri" w:hAnsi="Calibri" w:cs="Times New Roman"/>
          <w:sz w:val="28"/>
          <w:szCs w:val="28"/>
        </w:rPr>
        <w:t>lados ao poder e a adorar o dito, são mais centralistas que Lisboa, e acham que o Estado já não tem obrigações constitucionais de solidariedade para com a Região Autónoma e os Portugueses residentes nas Ilhas.</w:t>
      </w:r>
    </w:p>
    <w:p w:rsidR="003C058A" w:rsidRPr="00D8434C" w:rsidRDefault="003C058A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Por vezes, até censuram o PSD/M por continuar justamente a reivindicar para a Madeira aquilo a que constitucionalmente temos direito.</w:t>
      </w:r>
    </w:p>
    <w:p w:rsidR="003C058A" w:rsidRPr="00D8434C" w:rsidRDefault="003C058A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No passado, censuravam a austeridade.</w:t>
      </w:r>
    </w:p>
    <w:p w:rsidR="003C058A" w:rsidRPr="00D8434C" w:rsidRDefault="003C058A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lastRenderedPageBreak/>
        <w:t>Hoje, quando se descobre que o País das Maravilhas tão propagandeado por este Governo era uma ficção, e uma mentira e que a austeridade se mantem, conforme relatório da Conta Geral do Estado de</w:t>
      </w:r>
      <w:r w:rsidR="002E0115" w:rsidRPr="00D8434C">
        <w:rPr>
          <w:rFonts w:ascii="Calibri" w:hAnsi="Calibri" w:cs="Times New Roman"/>
          <w:sz w:val="28"/>
          <w:szCs w:val="28"/>
        </w:rPr>
        <w:t xml:space="preserve"> </w:t>
      </w:r>
      <w:r w:rsidRPr="00D8434C">
        <w:rPr>
          <w:rFonts w:ascii="Calibri" w:hAnsi="Calibri" w:cs="Times New Roman"/>
          <w:sz w:val="28"/>
          <w:szCs w:val="28"/>
        </w:rPr>
        <w:t>2016, sob a forma de quase</w:t>
      </w:r>
      <w:r w:rsidR="00A950EC" w:rsidRPr="00D8434C">
        <w:rPr>
          <w:rFonts w:ascii="Calibri" w:hAnsi="Calibri" w:cs="Times New Roman"/>
          <w:sz w:val="28"/>
          <w:szCs w:val="28"/>
        </w:rPr>
        <w:t xml:space="preserve"> Mil Milhões de Euros de cativações, não abrem a boca.</w:t>
      </w: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É caso para dizer: quem os viu e quem os vê;</w:t>
      </w:r>
    </w:p>
    <w:p w:rsidR="000043BA" w:rsidRPr="00D8434C" w:rsidRDefault="000043BA" w:rsidP="00D8434C">
      <w:pPr>
        <w:spacing w:after="0" w:line="360" w:lineRule="auto"/>
        <w:jc w:val="both"/>
        <w:rPr>
          <w:rFonts w:ascii="Calibri" w:hAnsi="Calibri" w:cs="Times New Roman"/>
          <w:sz w:val="28"/>
          <w:szCs w:val="28"/>
        </w:rPr>
      </w:pPr>
      <w:bookmarkStart w:id="0" w:name="_GoBack"/>
      <w:bookmarkEnd w:id="0"/>
    </w:p>
    <w:p w:rsidR="000043BA" w:rsidRPr="00D8434C" w:rsidRDefault="000043BA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B5113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De r</w:t>
      </w:r>
      <w:r w:rsidR="00570ED5" w:rsidRPr="00D8434C">
        <w:rPr>
          <w:rFonts w:ascii="Calibri" w:hAnsi="Calibri" w:cs="Times New Roman"/>
          <w:sz w:val="28"/>
          <w:szCs w:val="28"/>
        </w:rPr>
        <w:t>esto</w:t>
      </w:r>
    </w:p>
    <w:p w:rsidR="00570ED5" w:rsidRPr="00D8434C" w:rsidRDefault="00570ED5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Senhor Presidente </w:t>
      </w: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Senhoras e Senhores Deputados</w:t>
      </w: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A atitude frentista desta oposição contra o Gover</w:t>
      </w:r>
      <w:r w:rsidR="00570ED5" w:rsidRPr="00D8434C">
        <w:rPr>
          <w:rFonts w:ascii="Calibri" w:hAnsi="Calibri" w:cs="Times New Roman"/>
          <w:sz w:val="28"/>
          <w:szCs w:val="28"/>
        </w:rPr>
        <w:t>no Regional e o PSD/M não mudou.</w:t>
      </w:r>
    </w:p>
    <w:p w:rsidR="00570ED5" w:rsidRPr="00D8434C" w:rsidRDefault="00570ED5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6A22E8" w:rsidRPr="00D8434C" w:rsidRDefault="006A22E8" w:rsidP="009B349F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São as mesmas fanfarronices de sempre e as mesmas </w:t>
      </w:r>
      <w:r w:rsidR="002E0115" w:rsidRPr="00D8434C">
        <w:rPr>
          <w:rFonts w:ascii="Calibri" w:hAnsi="Calibri" w:cs="Times New Roman"/>
          <w:sz w:val="28"/>
          <w:szCs w:val="28"/>
        </w:rPr>
        <w:t>girândo</w:t>
      </w:r>
      <w:r w:rsidR="00907403" w:rsidRPr="00D8434C">
        <w:rPr>
          <w:rFonts w:ascii="Calibri" w:hAnsi="Calibri" w:cs="Times New Roman"/>
          <w:sz w:val="28"/>
          <w:szCs w:val="28"/>
        </w:rPr>
        <w:t>las de desgraças que nunca acontecem que continua a marcar um discurso ultrapassado sem qualquer correspondência com a realidade.</w:t>
      </w:r>
    </w:p>
    <w:p w:rsidR="00907403" w:rsidRPr="00D8434C" w:rsidRDefault="00907403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Da nossa parte, continua</w:t>
      </w:r>
      <w:r w:rsidR="00B51138" w:rsidRPr="00D8434C">
        <w:rPr>
          <w:rFonts w:ascii="Calibri" w:hAnsi="Calibri" w:cs="Times New Roman"/>
          <w:sz w:val="28"/>
          <w:szCs w:val="28"/>
        </w:rPr>
        <w:t>re</w:t>
      </w:r>
      <w:r w:rsidRPr="00D8434C">
        <w:rPr>
          <w:rFonts w:ascii="Calibri" w:hAnsi="Calibri" w:cs="Times New Roman"/>
          <w:sz w:val="28"/>
          <w:szCs w:val="28"/>
        </w:rPr>
        <w:t xml:space="preserve">mos a trabalhar no cumprimento integral do nosso programa: consolidamos as finanças públicas e continuamos a reduzir a dívida; baixamos por via da diminuição do IRS os impostos das famílias madeirenses e </w:t>
      </w:r>
      <w:proofErr w:type="spellStart"/>
      <w:r w:rsidRPr="00D8434C">
        <w:rPr>
          <w:rFonts w:ascii="Calibri" w:hAnsi="Calibri" w:cs="Times New Roman"/>
          <w:sz w:val="28"/>
          <w:szCs w:val="28"/>
        </w:rPr>
        <w:t>portosantenses</w:t>
      </w:r>
      <w:proofErr w:type="spellEnd"/>
      <w:r w:rsidRPr="00D8434C">
        <w:rPr>
          <w:rFonts w:ascii="Calibri" w:hAnsi="Calibri" w:cs="Times New Roman"/>
          <w:sz w:val="28"/>
          <w:szCs w:val="28"/>
        </w:rPr>
        <w:t xml:space="preserve">; repusemos o Subsídio de Insularidade na Madeira e no Porto Santo, numa política concreta de </w:t>
      </w:r>
      <w:r w:rsidRPr="00D8434C">
        <w:rPr>
          <w:rFonts w:ascii="Calibri" w:hAnsi="Calibri" w:cs="Times New Roman"/>
          <w:sz w:val="28"/>
          <w:szCs w:val="28"/>
        </w:rPr>
        <w:lastRenderedPageBreak/>
        <w:t>devolução de rendimentos; privatizamos o Jornal da Madeira e aprovamos uma l</w:t>
      </w:r>
      <w:r w:rsidR="008914AA" w:rsidRPr="00D8434C">
        <w:rPr>
          <w:rFonts w:ascii="Calibri" w:hAnsi="Calibri" w:cs="Times New Roman"/>
          <w:sz w:val="28"/>
          <w:szCs w:val="28"/>
        </w:rPr>
        <w:t xml:space="preserve">ei apta a garantir o pluralismo da informação na Região Autónoma; introduzimos o Subsídio de </w:t>
      </w:r>
      <w:r w:rsidR="009214D1" w:rsidRPr="00D8434C">
        <w:rPr>
          <w:rFonts w:ascii="Calibri" w:hAnsi="Calibri" w:cs="Times New Roman"/>
          <w:sz w:val="28"/>
          <w:szCs w:val="28"/>
        </w:rPr>
        <w:t>Mobilidade</w:t>
      </w:r>
      <w:r w:rsidR="008914AA" w:rsidRPr="00D8434C">
        <w:rPr>
          <w:rFonts w:ascii="Calibri" w:hAnsi="Calibri" w:cs="Times New Roman"/>
          <w:sz w:val="28"/>
          <w:szCs w:val="28"/>
        </w:rPr>
        <w:t xml:space="preserve"> para o Porto Santo com resultados muito positivos no crescimento exponencial </w:t>
      </w:r>
      <w:r w:rsidR="00E56CD4" w:rsidRPr="00D8434C">
        <w:rPr>
          <w:rFonts w:ascii="Calibri" w:hAnsi="Calibri" w:cs="Times New Roman"/>
          <w:sz w:val="28"/>
          <w:szCs w:val="28"/>
        </w:rPr>
        <w:t xml:space="preserve">de visitantes ao longo de todo o ano, com consequências positivas no turismo e economia daquela Ilha; já obtivemos autorização da Autoridade da Concorrência da União Europeia e em breve vamos abrir concurso público internacional para a ligação Ferry Continente Madeira; introduzimos os </w:t>
      </w:r>
      <w:proofErr w:type="spellStart"/>
      <w:r w:rsidR="00E56CD4" w:rsidRPr="00D8434C">
        <w:rPr>
          <w:rFonts w:ascii="Calibri" w:hAnsi="Calibri" w:cs="Times New Roman"/>
          <w:sz w:val="28"/>
          <w:szCs w:val="28"/>
        </w:rPr>
        <w:t>tectos</w:t>
      </w:r>
      <w:proofErr w:type="spellEnd"/>
      <w:r w:rsidR="00E56CD4" w:rsidRPr="00D8434C">
        <w:rPr>
          <w:rFonts w:ascii="Calibri" w:hAnsi="Calibri" w:cs="Times New Roman"/>
          <w:sz w:val="28"/>
          <w:szCs w:val="28"/>
        </w:rPr>
        <w:t xml:space="preserve"> máximos para as viagens aéreas para residentes (86 Euros) e estudantes (65 Euros) e tudo faremos para aperfei</w:t>
      </w:r>
      <w:r w:rsidR="00431A64" w:rsidRPr="00D8434C">
        <w:rPr>
          <w:rFonts w:ascii="Calibri" w:hAnsi="Calibri" w:cs="Times New Roman"/>
          <w:sz w:val="28"/>
          <w:szCs w:val="28"/>
        </w:rPr>
        <w:t>çoar e desburocratizar o modelo.</w:t>
      </w:r>
    </w:p>
    <w:p w:rsidR="00570ED5" w:rsidRPr="00D8434C" w:rsidRDefault="00570ED5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431A64" w:rsidRPr="00D8434C" w:rsidRDefault="00431A64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Ganhamos o galardão do melhor destino Insular do Mundo em 2015 e </w:t>
      </w:r>
      <w:r w:rsidR="00C24207" w:rsidRPr="00D8434C">
        <w:rPr>
          <w:rFonts w:ascii="Calibri" w:hAnsi="Calibri" w:cs="Times New Roman"/>
          <w:sz w:val="28"/>
          <w:szCs w:val="28"/>
        </w:rPr>
        <w:t xml:space="preserve">2016 e </w:t>
      </w:r>
      <w:r w:rsidRPr="00D8434C">
        <w:rPr>
          <w:rFonts w:ascii="Calibri" w:hAnsi="Calibri" w:cs="Times New Roman"/>
          <w:sz w:val="28"/>
          <w:szCs w:val="28"/>
        </w:rPr>
        <w:t xml:space="preserve">estamos a obter </w:t>
      </w:r>
      <w:proofErr w:type="spellStart"/>
      <w:r w:rsidR="00C24207" w:rsidRPr="00D8434C">
        <w:rPr>
          <w:rFonts w:ascii="Calibri" w:hAnsi="Calibri" w:cs="Times New Roman"/>
          <w:sz w:val="28"/>
          <w:szCs w:val="28"/>
        </w:rPr>
        <w:t>o</w:t>
      </w:r>
      <w:r w:rsidRPr="00D8434C">
        <w:rPr>
          <w:rFonts w:ascii="Calibri" w:hAnsi="Calibri" w:cs="Times New Roman"/>
          <w:sz w:val="28"/>
          <w:szCs w:val="28"/>
        </w:rPr>
        <w:t>ptimos</w:t>
      </w:r>
      <w:proofErr w:type="spellEnd"/>
      <w:r w:rsidRPr="00D8434C">
        <w:rPr>
          <w:rFonts w:ascii="Calibri" w:hAnsi="Calibri" w:cs="Times New Roman"/>
          <w:sz w:val="28"/>
          <w:szCs w:val="28"/>
        </w:rPr>
        <w:t xml:space="preserve"> resultados</w:t>
      </w:r>
      <w:r w:rsidR="00C24207" w:rsidRPr="00D8434C">
        <w:rPr>
          <w:rFonts w:ascii="Calibri" w:hAnsi="Calibri" w:cs="Times New Roman"/>
          <w:sz w:val="28"/>
          <w:szCs w:val="28"/>
        </w:rPr>
        <w:t xml:space="preserve"> na nossa indústria turística com subidas consecutivas no número de </w:t>
      </w:r>
      <w:r w:rsidR="009C2923" w:rsidRPr="00D8434C">
        <w:rPr>
          <w:rFonts w:ascii="Calibri" w:hAnsi="Calibri" w:cs="Times New Roman"/>
          <w:sz w:val="28"/>
          <w:szCs w:val="28"/>
        </w:rPr>
        <w:t xml:space="preserve">turistas, taxas de ocupação, </w:t>
      </w:r>
      <w:proofErr w:type="spellStart"/>
      <w:r w:rsidR="009C2923" w:rsidRPr="00D8434C">
        <w:rPr>
          <w:rFonts w:ascii="Calibri" w:hAnsi="Calibri" w:cs="Times New Roman"/>
          <w:sz w:val="28"/>
          <w:szCs w:val="28"/>
        </w:rPr>
        <w:t>rev</w:t>
      </w:r>
      <w:proofErr w:type="spellEnd"/>
      <w:r w:rsidR="00C24207" w:rsidRPr="00D8434C">
        <w:rPr>
          <w:rFonts w:ascii="Calibri" w:hAnsi="Calibri" w:cs="Times New Roman"/>
          <w:sz w:val="28"/>
          <w:szCs w:val="28"/>
        </w:rPr>
        <w:t>-par e proveitos gerais; prosseguimos uma política d</w:t>
      </w:r>
      <w:r w:rsidR="00565926" w:rsidRPr="00D8434C">
        <w:rPr>
          <w:rFonts w:ascii="Calibri" w:hAnsi="Calibri" w:cs="Times New Roman"/>
          <w:sz w:val="28"/>
          <w:szCs w:val="28"/>
        </w:rPr>
        <w:t xml:space="preserve">e proximidade e apoio </w:t>
      </w:r>
      <w:proofErr w:type="spellStart"/>
      <w:r w:rsidR="00565926" w:rsidRPr="00D8434C">
        <w:rPr>
          <w:rFonts w:ascii="Calibri" w:hAnsi="Calibri" w:cs="Times New Roman"/>
          <w:sz w:val="28"/>
          <w:szCs w:val="28"/>
        </w:rPr>
        <w:t>efectivo</w:t>
      </w:r>
      <w:proofErr w:type="spellEnd"/>
      <w:r w:rsidR="00565926" w:rsidRPr="00D8434C">
        <w:rPr>
          <w:rFonts w:ascii="Calibri" w:hAnsi="Calibri" w:cs="Times New Roman"/>
          <w:sz w:val="28"/>
          <w:szCs w:val="28"/>
        </w:rPr>
        <w:t xml:space="preserve"> a</w:t>
      </w:r>
      <w:r w:rsidR="00C24207" w:rsidRPr="00D8434C">
        <w:rPr>
          <w:rFonts w:ascii="Calibri" w:hAnsi="Calibri" w:cs="Times New Roman"/>
          <w:sz w:val="28"/>
          <w:szCs w:val="28"/>
        </w:rPr>
        <w:t xml:space="preserve">os nossos empresários agrícolas com valorização dos nossos produtos, concretização das ajudas </w:t>
      </w:r>
      <w:r w:rsidR="00C93948" w:rsidRPr="00D8434C">
        <w:rPr>
          <w:rFonts w:ascii="Calibri" w:hAnsi="Calibri" w:cs="Times New Roman"/>
          <w:sz w:val="28"/>
          <w:szCs w:val="28"/>
        </w:rPr>
        <w:t>através do PRODERAM e abrimos a Escola Agrícola da Madeira em São Vicente tendo em vista o reforço da formação técnica e profissional dos nossos agricultores; os investimentos na aquacultura estão a ser concretizados e os resultados no apoio às pescas são irrefutáveis; reforçamos os apoios em todas as áreas das políticas sociais; prosseg</w:t>
      </w:r>
      <w:r w:rsidR="00F04A89" w:rsidRPr="00D8434C">
        <w:rPr>
          <w:rFonts w:ascii="Calibri" w:hAnsi="Calibri" w:cs="Times New Roman"/>
          <w:sz w:val="28"/>
          <w:szCs w:val="28"/>
        </w:rPr>
        <w:t>uimos</w:t>
      </w:r>
      <w:r w:rsidR="0060193B" w:rsidRPr="00D8434C">
        <w:rPr>
          <w:rFonts w:ascii="Calibri" w:hAnsi="Calibri" w:cs="Times New Roman"/>
          <w:sz w:val="28"/>
          <w:szCs w:val="28"/>
        </w:rPr>
        <w:t>, como já foi dito, as reformas essenciais no Sistema de Saúde Regional, em diálogo permanente com os profissionais do sector; lançamos investimentos públicos em infraestruturas rodoviárias; de saúde, escolares, patrimoniais, museológicas, sociais e ambientais.</w:t>
      </w:r>
    </w:p>
    <w:p w:rsidR="00AB5F68" w:rsidRPr="00D8434C" w:rsidRDefault="00AB5F6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AB5F68" w:rsidRPr="00D8434C" w:rsidRDefault="00AB5F68" w:rsidP="000E0456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</w:p>
    <w:p w:rsidR="00AB5F68" w:rsidRPr="00D8434C" w:rsidRDefault="00AB5F68" w:rsidP="00AB5F68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lastRenderedPageBreak/>
        <w:t xml:space="preserve">Senhor Presidente </w:t>
      </w:r>
    </w:p>
    <w:p w:rsidR="00AB5F68" w:rsidRPr="00D8434C" w:rsidRDefault="00AB5F68" w:rsidP="00AB5F68">
      <w:pPr>
        <w:spacing w:after="0"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Senhoras e Senhores Deputados</w:t>
      </w:r>
    </w:p>
    <w:p w:rsidR="009879D7" w:rsidRPr="00D8434C" w:rsidRDefault="009879D7" w:rsidP="00270CE9">
      <w:pPr>
        <w:spacing w:after="0" w:line="360" w:lineRule="auto"/>
        <w:jc w:val="both"/>
        <w:rPr>
          <w:rFonts w:ascii="Calibri" w:hAnsi="Calibri" w:cs="Times New Roman"/>
          <w:sz w:val="28"/>
          <w:szCs w:val="28"/>
        </w:rPr>
      </w:pPr>
    </w:p>
    <w:p w:rsidR="005B4FAD" w:rsidRPr="00D8434C" w:rsidRDefault="00426123" w:rsidP="00426123">
      <w:pPr>
        <w:spacing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Os nossos compromissos estão a ser concretizados e, podem estar certos, serão integralmente realizados até ao fim do mandato.</w:t>
      </w:r>
    </w:p>
    <w:p w:rsidR="00426123" w:rsidRPr="00D8434C" w:rsidRDefault="00426123" w:rsidP="00426123">
      <w:pPr>
        <w:spacing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Contamos com a extraordinária capacidade de trabalho dos Madeirenses e </w:t>
      </w:r>
      <w:proofErr w:type="spellStart"/>
      <w:r w:rsidRPr="00D8434C">
        <w:rPr>
          <w:rFonts w:ascii="Calibri" w:hAnsi="Calibri" w:cs="Times New Roman"/>
          <w:sz w:val="28"/>
          <w:szCs w:val="28"/>
        </w:rPr>
        <w:t>Portosantenses</w:t>
      </w:r>
      <w:proofErr w:type="spellEnd"/>
      <w:r w:rsidRPr="00D8434C">
        <w:rPr>
          <w:rFonts w:ascii="Calibri" w:hAnsi="Calibri" w:cs="Times New Roman"/>
          <w:sz w:val="28"/>
          <w:szCs w:val="28"/>
        </w:rPr>
        <w:t>, que não se deixam levar por conversas demagógicas e fantasias eleiçoeiras que nada têm a ver com as decisões que temos de tomar para melhorar as condições de vida do nosso Povo.</w:t>
      </w:r>
    </w:p>
    <w:p w:rsidR="00426123" w:rsidRPr="00D8434C" w:rsidRDefault="00426123" w:rsidP="00426123">
      <w:pPr>
        <w:spacing w:line="360" w:lineRule="auto"/>
        <w:ind w:firstLine="851"/>
        <w:jc w:val="both"/>
        <w:rPr>
          <w:rFonts w:ascii="Calibri" w:hAnsi="Calibri" w:cs="Times New Roman"/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>Defenderemos, como sempre, a nossa Terra e a nossa Autonomia em todas as instâncias, seja lá contra quem for.</w:t>
      </w:r>
    </w:p>
    <w:p w:rsidR="00426123" w:rsidRPr="00D8434C" w:rsidRDefault="00426123" w:rsidP="00426123">
      <w:pPr>
        <w:spacing w:line="360" w:lineRule="auto"/>
        <w:ind w:firstLine="851"/>
        <w:jc w:val="both"/>
        <w:rPr>
          <w:sz w:val="28"/>
          <w:szCs w:val="28"/>
        </w:rPr>
      </w:pPr>
      <w:r w:rsidRPr="00D8434C">
        <w:rPr>
          <w:rFonts w:ascii="Calibri" w:hAnsi="Calibri" w:cs="Times New Roman"/>
          <w:sz w:val="28"/>
          <w:szCs w:val="28"/>
        </w:rPr>
        <w:t xml:space="preserve">Vamos prosseguir, com determinação as políticas traçadas, pois sabemos que estas asseguram um rumo firme para a nossa prosperidade </w:t>
      </w:r>
      <w:proofErr w:type="spellStart"/>
      <w:r w:rsidRPr="00D8434C">
        <w:rPr>
          <w:rFonts w:ascii="Calibri" w:hAnsi="Calibri" w:cs="Times New Roman"/>
          <w:sz w:val="28"/>
          <w:szCs w:val="28"/>
        </w:rPr>
        <w:t>colectiva</w:t>
      </w:r>
      <w:proofErr w:type="spellEnd"/>
      <w:r w:rsidRPr="00D8434C">
        <w:rPr>
          <w:rFonts w:ascii="Calibri" w:hAnsi="Calibri" w:cs="Times New Roman"/>
          <w:sz w:val="28"/>
          <w:szCs w:val="28"/>
        </w:rPr>
        <w:t>.</w:t>
      </w:r>
    </w:p>
    <w:sectPr w:rsidR="00426123" w:rsidRPr="00D843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F8" w:rsidRDefault="00D920F8" w:rsidP="00035039">
      <w:pPr>
        <w:spacing w:after="0" w:line="240" w:lineRule="auto"/>
      </w:pPr>
      <w:r>
        <w:separator/>
      </w:r>
    </w:p>
  </w:endnote>
  <w:endnote w:type="continuationSeparator" w:id="0">
    <w:p w:rsidR="00D920F8" w:rsidRDefault="00D920F8" w:rsidP="0003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39" w:rsidRDefault="00570ED5">
    <w:pPr>
      <w:pStyle w:val="Rodap"/>
    </w:pPr>
    <w:r>
      <w:t xml:space="preserve">Intervenção de encerramento do Presidente do Governo </w:t>
    </w:r>
    <w:proofErr w:type="gramStart"/>
    <w:r>
      <w:t>-  Debate</w:t>
    </w:r>
    <w:proofErr w:type="gramEnd"/>
    <w:r>
      <w:t xml:space="preserve"> Estado da Região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F8" w:rsidRDefault="00D920F8" w:rsidP="00035039">
      <w:pPr>
        <w:spacing w:after="0" w:line="240" w:lineRule="auto"/>
      </w:pPr>
      <w:r>
        <w:separator/>
      </w:r>
    </w:p>
  </w:footnote>
  <w:footnote w:type="continuationSeparator" w:id="0">
    <w:p w:rsidR="00D920F8" w:rsidRDefault="00D920F8" w:rsidP="0003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 w:cs="Times New Roman"/>
      </w:rPr>
      <w:id w:val="-1539050955"/>
      <w:docPartObj>
        <w:docPartGallery w:val="Page Numbers (Top of Page)"/>
        <w:docPartUnique/>
      </w:docPartObj>
    </w:sdtPr>
    <w:sdtEndPr>
      <w:rPr>
        <w:rFonts w:asciiTheme="majorHAnsi" w:eastAsiaTheme="majorEastAsia" w:hAnsiTheme="majorHAnsi" w:cstheme="majorBidi"/>
        <w:i/>
        <w:iCs/>
        <w:color w:val="808080" w:themeColor="background1" w:themeShade="80"/>
        <w:sz w:val="72"/>
        <w:szCs w:val="72"/>
      </w:rPr>
    </w:sdtEndPr>
    <w:sdtContent>
      <w:p w:rsidR="00570ED5" w:rsidRPr="00570ED5" w:rsidRDefault="00570ED5">
        <w:pPr>
          <w:pStyle w:val="Cabealho"/>
          <w:ind w:right="-360"/>
          <w:jc w:val="right"/>
          <w:rPr>
            <w:rFonts w:asciiTheme="majorHAnsi" w:eastAsiaTheme="majorEastAsia" w:hAnsiTheme="majorHAnsi" w:cstheme="majorBidi"/>
            <w:i/>
            <w:iCs/>
            <w:color w:val="808080" w:themeColor="background1" w:themeShade="80"/>
            <w:sz w:val="72"/>
            <w:szCs w:val="72"/>
          </w:rPr>
        </w:pPr>
        <w:r w:rsidRPr="00570ED5">
          <w:rPr>
            <w:rFonts w:eastAsiaTheme="minorEastAsia" w:cs="Times New Roman"/>
            <w:color w:val="808080" w:themeColor="background1" w:themeShade="80"/>
            <w:sz w:val="48"/>
            <w:szCs w:val="48"/>
          </w:rPr>
          <w:fldChar w:fldCharType="begin"/>
        </w:r>
        <w:r w:rsidRPr="00570ED5">
          <w:rPr>
            <w:color w:val="808080" w:themeColor="background1" w:themeShade="80"/>
            <w:sz w:val="48"/>
            <w:szCs w:val="48"/>
          </w:rPr>
          <w:instrText>PAGE    \* MERGEFORMAT</w:instrText>
        </w:r>
        <w:r w:rsidRPr="00570ED5">
          <w:rPr>
            <w:rFonts w:eastAsiaTheme="minorEastAsia" w:cs="Times New Roman"/>
            <w:color w:val="808080" w:themeColor="background1" w:themeShade="80"/>
            <w:sz w:val="48"/>
            <w:szCs w:val="48"/>
          </w:rPr>
          <w:fldChar w:fldCharType="separate"/>
        </w:r>
        <w:r w:rsidR="00D8434C" w:rsidRPr="00D8434C">
          <w:rPr>
            <w:rFonts w:asciiTheme="majorHAnsi" w:eastAsiaTheme="majorEastAsia" w:hAnsiTheme="majorHAnsi" w:cstheme="majorBidi"/>
            <w:i/>
            <w:iCs/>
            <w:noProof/>
            <w:color w:val="808080" w:themeColor="background1" w:themeShade="80"/>
            <w:spacing w:val="-40"/>
            <w:sz w:val="48"/>
            <w:szCs w:val="48"/>
          </w:rPr>
          <w:t>4</w:t>
        </w:r>
        <w:r w:rsidRPr="00570ED5">
          <w:rPr>
            <w:rFonts w:asciiTheme="majorHAnsi" w:eastAsiaTheme="majorEastAsia" w:hAnsiTheme="majorHAnsi" w:cstheme="majorBidi"/>
            <w:i/>
            <w:iCs/>
            <w:color w:val="808080" w:themeColor="background1" w:themeShade="80"/>
            <w:spacing w:val="-40"/>
            <w:sz w:val="48"/>
            <w:szCs w:val="48"/>
          </w:rPr>
          <w:fldChar w:fldCharType="end"/>
        </w:r>
        <w:r w:rsidRPr="00570ED5">
          <w:rPr>
            <w:rFonts w:asciiTheme="majorHAnsi" w:eastAsiaTheme="majorEastAsia" w:hAnsiTheme="majorHAnsi" w:cstheme="majorBidi"/>
            <w:i/>
            <w:iCs/>
            <w:color w:val="808080" w:themeColor="background1" w:themeShade="80"/>
            <w:sz w:val="48"/>
            <w:szCs w:val="48"/>
          </w:rPr>
          <w:t>:</w:t>
        </w:r>
      </w:p>
    </w:sdtContent>
  </w:sdt>
  <w:p w:rsidR="00570ED5" w:rsidRDefault="00570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56"/>
    <w:rsid w:val="000043BA"/>
    <w:rsid w:val="00012420"/>
    <w:rsid w:val="00035039"/>
    <w:rsid w:val="000E0456"/>
    <w:rsid w:val="00160B18"/>
    <w:rsid w:val="00270CE9"/>
    <w:rsid w:val="002E0115"/>
    <w:rsid w:val="003C058A"/>
    <w:rsid w:val="00426123"/>
    <w:rsid w:val="00431A64"/>
    <w:rsid w:val="00563B19"/>
    <w:rsid w:val="00565926"/>
    <w:rsid w:val="00570ED5"/>
    <w:rsid w:val="005B4FAD"/>
    <w:rsid w:val="005F7552"/>
    <w:rsid w:val="0060193B"/>
    <w:rsid w:val="006667D9"/>
    <w:rsid w:val="006A22E8"/>
    <w:rsid w:val="006E0CB7"/>
    <w:rsid w:val="00824768"/>
    <w:rsid w:val="008914AA"/>
    <w:rsid w:val="00907403"/>
    <w:rsid w:val="009214D1"/>
    <w:rsid w:val="009879D7"/>
    <w:rsid w:val="009B349F"/>
    <w:rsid w:val="009C2923"/>
    <w:rsid w:val="00A2188C"/>
    <w:rsid w:val="00A950EC"/>
    <w:rsid w:val="00AB5F68"/>
    <w:rsid w:val="00B04DF3"/>
    <w:rsid w:val="00B51138"/>
    <w:rsid w:val="00C036B2"/>
    <w:rsid w:val="00C23261"/>
    <w:rsid w:val="00C24207"/>
    <w:rsid w:val="00C67DEB"/>
    <w:rsid w:val="00C93948"/>
    <w:rsid w:val="00D8434C"/>
    <w:rsid w:val="00D855BD"/>
    <w:rsid w:val="00D920F8"/>
    <w:rsid w:val="00E03703"/>
    <w:rsid w:val="00E56CD4"/>
    <w:rsid w:val="00E64B19"/>
    <w:rsid w:val="00ED7E08"/>
    <w:rsid w:val="00F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6C72C-2ADE-4BF5-968E-FB4502C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5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5039"/>
  </w:style>
  <w:style w:type="paragraph" w:styleId="Rodap">
    <w:name w:val="footer"/>
    <w:basedOn w:val="Normal"/>
    <w:link w:val="RodapCarter"/>
    <w:uiPriority w:val="99"/>
    <w:unhideWhenUsed/>
    <w:rsid w:val="00035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5039"/>
  </w:style>
  <w:style w:type="paragraph" w:styleId="Textodebalo">
    <w:name w:val="Balloon Text"/>
    <w:basedOn w:val="Normal"/>
    <w:link w:val="TextodebaloCarter"/>
    <w:uiPriority w:val="99"/>
    <w:semiHidden/>
    <w:unhideWhenUsed/>
    <w:rsid w:val="00C2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3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F009C"/>
    <w:rsid w:val="001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7601F107AF24723A8BEA39F0A7E2EA0">
    <w:name w:val="37601F107AF24723A8BEA39F0A7E2EA0"/>
    <w:rsid w:val="000F0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eldachaves</dc:creator>
  <cp:keywords/>
  <dc:description/>
  <cp:lastModifiedBy>presidencia</cp:lastModifiedBy>
  <cp:revision>3</cp:revision>
  <cp:lastPrinted>2017-07-17T15:58:00Z</cp:lastPrinted>
  <dcterms:created xsi:type="dcterms:W3CDTF">2017-07-17T16:41:00Z</dcterms:created>
  <dcterms:modified xsi:type="dcterms:W3CDTF">2017-07-17T17:12:00Z</dcterms:modified>
</cp:coreProperties>
</file>