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7AC5B" w14:textId="2D037E40" w:rsidR="00D45AE6" w:rsidRPr="00A37A1C" w:rsidRDefault="00295301" w:rsidP="007915EF">
      <w:pPr>
        <w:spacing w:line="240" w:lineRule="auto"/>
        <w:jc w:val="center"/>
        <w:rPr>
          <w:rFonts w:cstheme="minorHAnsi"/>
          <w:b/>
        </w:rPr>
      </w:pPr>
      <w:r w:rsidRPr="00A37A1C">
        <w:rPr>
          <w:rFonts w:cstheme="minorHAnsi"/>
          <w:b/>
        </w:rPr>
        <w:t xml:space="preserve">DESPACHO Nº. </w:t>
      </w:r>
      <w:r w:rsidR="008A1F4C" w:rsidRPr="00A37A1C">
        <w:rPr>
          <w:rFonts w:cstheme="minorHAnsi"/>
          <w:b/>
        </w:rPr>
        <w:t xml:space="preserve">100 </w:t>
      </w:r>
      <w:r w:rsidRPr="00A37A1C">
        <w:rPr>
          <w:rFonts w:cstheme="minorHAnsi"/>
          <w:b/>
        </w:rPr>
        <w:t>/2023</w:t>
      </w:r>
    </w:p>
    <w:p w14:paraId="3443E883" w14:textId="7F140BCD" w:rsidR="008A1F4C" w:rsidRPr="00A37A1C" w:rsidRDefault="003339DC" w:rsidP="008A1F4C">
      <w:pPr>
        <w:spacing w:line="240" w:lineRule="auto"/>
        <w:jc w:val="center"/>
        <w:rPr>
          <w:rFonts w:cstheme="minorHAnsi"/>
          <w:b/>
        </w:rPr>
      </w:pPr>
      <w:r w:rsidRPr="00A37A1C">
        <w:rPr>
          <w:rFonts w:cstheme="minorHAnsi"/>
          <w:b/>
        </w:rPr>
        <w:t xml:space="preserve">PUBLICADO NO JORAM II Série n.º 41, </w:t>
      </w:r>
      <w:r w:rsidR="006C4D48">
        <w:rPr>
          <w:rFonts w:cstheme="minorHAnsi"/>
          <w:b/>
        </w:rPr>
        <w:t xml:space="preserve">DE </w:t>
      </w:r>
      <w:r w:rsidRPr="00A37A1C">
        <w:rPr>
          <w:rFonts w:cstheme="minorHAnsi"/>
          <w:b/>
        </w:rPr>
        <w:t xml:space="preserve">28 </w:t>
      </w:r>
      <w:r w:rsidR="006C4D48">
        <w:rPr>
          <w:rFonts w:cstheme="minorHAnsi"/>
          <w:b/>
        </w:rPr>
        <w:t>de FEVEREIRO, SUPLEMENTO, RETIFICADO PELA DECLARAÇÃO DE RETIFICAÇÃO N.º 10/2023,PUBLICADA NO JORAM II  43,</w:t>
      </w:r>
      <w:r w:rsidR="00E07814">
        <w:rPr>
          <w:rFonts w:cstheme="minorHAnsi"/>
          <w:b/>
        </w:rPr>
        <w:t xml:space="preserve"> </w:t>
      </w:r>
      <w:r w:rsidR="006C4D48">
        <w:rPr>
          <w:rFonts w:cstheme="minorHAnsi"/>
          <w:b/>
        </w:rPr>
        <w:t>DE  2 MARÇO-</w:t>
      </w:r>
      <w:r w:rsidR="001B282D">
        <w:rPr>
          <w:rFonts w:cstheme="minorHAnsi"/>
          <w:b/>
        </w:rPr>
        <w:t>SUPL.</w:t>
      </w:r>
    </w:p>
    <w:p w14:paraId="44C11690" w14:textId="7F9442AA" w:rsidR="00295301" w:rsidRPr="00A37A1C" w:rsidRDefault="00295301" w:rsidP="003D39D0">
      <w:pPr>
        <w:spacing w:line="240" w:lineRule="auto"/>
        <w:ind w:right="-427"/>
        <w:jc w:val="both"/>
        <w:rPr>
          <w:rFonts w:cstheme="minorHAnsi"/>
        </w:rPr>
      </w:pPr>
      <w:r w:rsidRPr="00A37A1C">
        <w:rPr>
          <w:rFonts w:cstheme="minorHAnsi"/>
        </w:rPr>
        <w:t>Considerando a missão especial da Presidência do Governo, na condução e coordenação global dos serviços da administração pública regional;</w:t>
      </w:r>
    </w:p>
    <w:p w14:paraId="3E8B6961" w14:textId="77777777" w:rsidR="00295301" w:rsidRPr="008D1842" w:rsidRDefault="00295301" w:rsidP="003D39D0">
      <w:pPr>
        <w:spacing w:line="240" w:lineRule="auto"/>
        <w:ind w:right="-427" w:firstLine="360"/>
        <w:jc w:val="both"/>
        <w:rPr>
          <w:rFonts w:cstheme="minorHAnsi"/>
        </w:rPr>
      </w:pPr>
      <w:r w:rsidRPr="008D1842">
        <w:rPr>
          <w:rFonts w:cstheme="minorHAnsi"/>
        </w:rPr>
        <w:t>Considerando que, a prossecução desta missão determina a necessidade de um apoio técnico no Gabinete da Presidência do Governo na área da multimédia;</w:t>
      </w:r>
    </w:p>
    <w:p w14:paraId="05568AA1" w14:textId="77777777" w:rsidR="00295301" w:rsidRPr="008D1842" w:rsidRDefault="00295301" w:rsidP="003D39D0">
      <w:pPr>
        <w:spacing w:line="240" w:lineRule="auto"/>
        <w:ind w:right="-427" w:firstLine="360"/>
        <w:jc w:val="both"/>
        <w:rPr>
          <w:rFonts w:cstheme="minorHAnsi"/>
        </w:rPr>
      </w:pPr>
      <w:r w:rsidRPr="008D1842">
        <w:rPr>
          <w:rFonts w:cstheme="minorHAnsi"/>
        </w:rPr>
        <w:t>Considerando que o Técnico de Multimédia, Roberto Paulo Fernandes Martins, face às suas competências, qualificações e experiência profissional comprovadas por nota curricular em anexo, possui o perfil e aptidões adequadas à prestação especializada destas funções.</w:t>
      </w:r>
    </w:p>
    <w:p w14:paraId="6410F48A" w14:textId="77777777" w:rsidR="00295301" w:rsidRPr="008D1842" w:rsidRDefault="00295301" w:rsidP="008764E0">
      <w:pPr>
        <w:spacing w:line="240" w:lineRule="auto"/>
        <w:ind w:right="-427" w:firstLine="360"/>
        <w:jc w:val="both"/>
        <w:rPr>
          <w:rFonts w:cstheme="minorHAnsi"/>
        </w:rPr>
      </w:pPr>
      <w:r w:rsidRPr="008D1842">
        <w:rPr>
          <w:rFonts w:cstheme="minorHAnsi"/>
        </w:rPr>
        <w:t>Nestes termos, ao abrigo da alínea c) do nº 1 do artigo 3º. nº 4 , do artigo 4º,  nº 2  do artigo 6º., artigo 11º  e nºs 6 e 7 do artigo 13º do Decreto-Lei nº. 11/2012, de 20 de janeiro, aplicável subsidiariamente com as necessárias adaptações à Região Autónoma da Madeira, e da Resolução nº 100/2020, de 5 de março determino:</w:t>
      </w:r>
    </w:p>
    <w:p w14:paraId="798238DB" w14:textId="77777777" w:rsidR="00295301" w:rsidRDefault="00295301" w:rsidP="000158C3">
      <w:pPr>
        <w:pStyle w:val="ListParagraph"/>
        <w:numPr>
          <w:ilvl w:val="0"/>
          <w:numId w:val="24"/>
        </w:numPr>
        <w:spacing w:after="0" w:line="240" w:lineRule="auto"/>
        <w:ind w:right="-427"/>
        <w:jc w:val="both"/>
        <w:rPr>
          <w:rFonts w:cstheme="minorHAnsi"/>
        </w:rPr>
      </w:pPr>
      <w:r w:rsidRPr="008D1842">
        <w:rPr>
          <w:rFonts w:cstheme="minorHAnsi"/>
        </w:rPr>
        <w:t>Nomear Roberto Paulo Fernandes Martins, Técnico de Multimédia, técnico especialista do meu Gabinete, para prestar apoio técnico especializado na área de multimédia.</w:t>
      </w:r>
    </w:p>
    <w:p w14:paraId="7313FABA" w14:textId="77777777" w:rsidR="009C55E8" w:rsidRPr="009C55E8" w:rsidRDefault="009C55E8" w:rsidP="009C55E8">
      <w:pPr>
        <w:spacing w:after="0" w:line="240" w:lineRule="auto"/>
        <w:ind w:left="360" w:right="-427"/>
        <w:jc w:val="both"/>
        <w:rPr>
          <w:rFonts w:cstheme="minorHAnsi"/>
        </w:rPr>
      </w:pPr>
    </w:p>
    <w:p w14:paraId="27A5A3BF" w14:textId="77777777" w:rsidR="00A67305" w:rsidRDefault="00295301" w:rsidP="00A67305">
      <w:pPr>
        <w:spacing w:line="240" w:lineRule="auto"/>
        <w:ind w:left="709" w:right="-427" w:hanging="349"/>
        <w:jc w:val="both"/>
        <w:rPr>
          <w:rFonts w:cstheme="minorHAnsi"/>
        </w:rPr>
      </w:pPr>
      <w:r w:rsidRPr="008D1842">
        <w:rPr>
          <w:rFonts w:cstheme="minorHAnsi"/>
        </w:rPr>
        <w:t xml:space="preserve">2- </w:t>
      </w:r>
      <w:r w:rsidR="00A819C0" w:rsidRPr="008D1842">
        <w:rPr>
          <w:rFonts w:cstheme="minorHAnsi"/>
        </w:rPr>
        <w:t xml:space="preserve">  </w:t>
      </w:r>
      <w:r w:rsidRPr="008D1842">
        <w:rPr>
          <w:rFonts w:cstheme="minorHAnsi"/>
        </w:rPr>
        <w:t>O Técnico Especialista ora nomeado tem direito a auferir uma remuneração base mensal ilíquida correspondente a 76,83% do valor padrão fixado para os titulares dos cargos de direção superior de 1º grau, e um suplemento remuneratório mensal, pago 12 vezes ao ano, correspondente a 20% da respetiva remuneração base, devido pelo exercício do cargo em regime de disponibilidade permanente e isenção de horário de trabalho.</w:t>
      </w:r>
    </w:p>
    <w:p w14:paraId="1A960DB9" w14:textId="1887A810" w:rsidR="00295301" w:rsidRPr="00B66FFB" w:rsidRDefault="00295301" w:rsidP="00A67305">
      <w:pPr>
        <w:spacing w:line="240" w:lineRule="auto"/>
        <w:ind w:left="709" w:right="-427" w:hanging="349"/>
        <w:jc w:val="both"/>
        <w:rPr>
          <w:rFonts w:cstheme="minorHAnsi"/>
        </w:rPr>
      </w:pPr>
      <w:r w:rsidRPr="00B66FFB">
        <w:rPr>
          <w:rFonts w:cstheme="minorHAnsi"/>
        </w:rPr>
        <w:t xml:space="preserve">3- </w:t>
      </w:r>
      <w:r w:rsidR="00A819C0" w:rsidRPr="00B66FFB">
        <w:rPr>
          <w:rFonts w:cstheme="minorHAnsi"/>
        </w:rPr>
        <w:t xml:space="preserve"> </w:t>
      </w:r>
      <w:r w:rsidRPr="00B66FFB">
        <w:rPr>
          <w:rFonts w:cstheme="minorHAnsi"/>
        </w:rPr>
        <w:t>O Técnico Especialista tem ainda direito a auferir os su</w:t>
      </w:r>
      <w:r w:rsidR="00430245">
        <w:rPr>
          <w:rFonts w:cstheme="minorHAnsi"/>
        </w:rPr>
        <w:t xml:space="preserve">bsídios previstos no nº 7 do  </w:t>
      </w:r>
      <w:r w:rsidRPr="00B66FFB">
        <w:rPr>
          <w:rFonts w:cstheme="minorHAnsi"/>
        </w:rPr>
        <w:t>artigo 13º do Decreto – Lei nº 11/2012, de 20 de janeiro.</w:t>
      </w:r>
    </w:p>
    <w:p w14:paraId="09994216" w14:textId="59715CDB" w:rsidR="00295301" w:rsidRPr="00DE24C6" w:rsidRDefault="00295301" w:rsidP="008764E0">
      <w:pPr>
        <w:spacing w:line="240" w:lineRule="auto"/>
        <w:ind w:right="-427"/>
        <w:jc w:val="both"/>
        <w:rPr>
          <w:rFonts w:cstheme="minorHAnsi"/>
        </w:rPr>
      </w:pPr>
      <w:r w:rsidRPr="00A819C0">
        <w:rPr>
          <w:rFonts w:cstheme="minorHAnsi"/>
          <w:sz w:val="24"/>
          <w:szCs w:val="24"/>
        </w:rPr>
        <w:t xml:space="preserve">    </w:t>
      </w:r>
      <w:r w:rsidR="00A819C0">
        <w:rPr>
          <w:rFonts w:cstheme="minorHAnsi"/>
          <w:sz w:val="24"/>
          <w:szCs w:val="24"/>
        </w:rPr>
        <w:t xml:space="preserve"> </w:t>
      </w:r>
      <w:r w:rsidR="00BA0707">
        <w:rPr>
          <w:rFonts w:cstheme="minorHAnsi"/>
          <w:sz w:val="24"/>
          <w:szCs w:val="24"/>
        </w:rPr>
        <w:t xml:space="preserve"> </w:t>
      </w:r>
      <w:r w:rsidRPr="00A819C0">
        <w:rPr>
          <w:rFonts w:cstheme="minorHAnsi"/>
          <w:sz w:val="24"/>
          <w:szCs w:val="24"/>
        </w:rPr>
        <w:t xml:space="preserve"> </w:t>
      </w:r>
      <w:r w:rsidRPr="00DE24C6">
        <w:rPr>
          <w:rFonts w:cstheme="minorHAnsi"/>
        </w:rPr>
        <w:t>4-  A presente nomeação produz efeitos a 1 de março de 2023.</w:t>
      </w:r>
    </w:p>
    <w:p w14:paraId="5788EB3B" w14:textId="521F0D66" w:rsidR="00295301" w:rsidRPr="00DE24C6" w:rsidRDefault="0034306C" w:rsidP="008764E0">
      <w:pPr>
        <w:spacing w:line="240" w:lineRule="auto"/>
        <w:ind w:left="360" w:right="-427"/>
        <w:jc w:val="both"/>
        <w:rPr>
          <w:rFonts w:cstheme="minorHAnsi"/>
        </w:rPr>
      </w:pPr>
      <w:r w:rsidRPr="00DE24C6">
        <w:rPr>
          <w:rFonts w:cstheme="minorHAnsi"/>
        </w:rPr>
        <w:t xml:space="preserve"> </w:t>
      </w:r>
      <w:r w:rsidR="00295301" w:rsidRPr="00DE24C6">
        <w:rPr>
          <w:rFonts w:cstheme="minorHAnsi"/>
        </w:rPr>
        <w:t xml:space="preserve">5-  A nota curricular do nomeado, que é parte integrante do presente despacho, consta em </w:t>
      </w:r>
      <w:r w:rsidR="00D45AE6" w:rsidRPr="00DE24C6">
        <w:rPr>
          <w:rFonts w:cstheme="minorHAnsi"/>
        </w:rPr>
        <w:t xml:space="preserve"> </w:t>
      </w:r>
      <w:r w:rsidR="00295301" w:rsidRPr="00DE24C6">
        <w:rPr>
          <w:rFonts w:cstheme="minorHAnsi"/>
        </w:rPr>
        <w:t>anexo.</w:t>
      </w:r>
    </w:p>
    <w:p w14:paraId="57E41312" w14:textId="77777777" w:rsidR="00E045E0" w:rsidRDefault="00295301" w:rsidP="00E045E0">
      <w:pPr>
        <w:spacing w:line="240" w:lineRule="auto"/>
        <w:ind w:right="-427" w:firstLine="360"/>
        <w:jc w:val="both"/>
        <w:rPr>
          <w:rFonts w:cstheme="minorHAnsi"/>
        </w:rPr>
      </w:pPr>
      <w:r w:rsidRPr="00DE24C6">
        <w:rPr>
          <w:rFonts w:cstheme="minorHAnsi"/>
        </w:rPr>
        <w:t>A verba destinada a suportar a presente despesa está inscrita na proposta de orçamento de funcionamento do Gabinete da Presidência do Governo Regional</w:t>
      </w:r>
      <w:r w:rsidR="00E045E0">
        <w:rPr>
          <w:rFonts w:cstheme="minorHAnsi"/>
        </w:rPr>
        <w:t>, para o ano económico de 2023.</w:t>
      </w:r>
    </w:p>
    <w:p w14:paraId="03CA5B20" w14:textId="63BC7D44" w:rsidR="00D45AE6" w:rsidRPr="00E045E0" w:rsidRDefault="00066569" w:rsidP="00E045E0">
      <w:pPr>
        <w:spacing w:line="240" w:lineRule="auto"/>
        <w:ind w:right="-427" w:firstLine="360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P</w:t>
      </w:r>
      <w:r w:rsidR="00295301" w:rsidRPr="00A819C0">
        <w:rPr>
          <w:rFonts w:cstheme="minorHAnsi"/>
          <w:sz w:val="24"/>
          <w:szCs w:val="24"/>
        </w:rPr>
        <w:t>residência do Governo Regional 23 de fevereiro</w:t>
      </w:r>
      <w:r w:rsidR="00D45AE6">
        <w:rPr>
          <w:rFonts w:cstheme="minorHAnsi"/>
          <w:sz w:val="24"/>
          <w:szCs w:val="24"/>
        </w:rPr>
        <w:t xml:space="preserve"> de 2023</w:t>
      </w:r>
    </w:p>
    <w:p w14:paraId="1CA75A9B" w14:textId="77777777" w:rsidR="00E045E0" w:rsidRDefault="00295301" w:rsidP="00E045E0">
      <w:pPr>
        <w:spacing w:line="240" w:lineRule="auto"/>
        <w:ind w:left="1440" w:right="-427" w:firstLine="720"/>
        <w:jc w:val="both"/>
        <w:rPr>
          <w:rFonts w:cstheme="minorHAnsi"/>
          <w:sz w:val="24"/>
          <w:szCs w:val="24"/>
        </w:rPr>
      </w:pPr>
      <w:r w:rsidRPr="00A819C0">
        <w:rPr>
          <w:rFonts w:cstheme="minorHAnsi"/>
          <w:sz w:val="24"/>
          <w:szCs w:val="24"/>
        </w:rPr>
        <w:t>O Presidente do Governo Regional da Madei</w:t>
      </w:r>
      <w:r w:rsidR="00BA0707">
        <w:rPr>
          <w:rFonts w:cstheme="minorHAnsi"/>
          <w:sz w:val="24"/>
          <w:szCs w:val="24"/>
        </w:rPr>
        <w:t>ra</w:t>
      </w:r>
    </w:p>
    <w:p w14:paraId="77C3569A" w14:textId="5B4B9F42" w:rsidR="00F325A3" w:rsidRDefault="00295301" w:rsidP="00E045E0">
      <w:pPr>
        <w:spacing w:line="240" w:lineRule="auto"/>
        <w:ind w:left="1440" w:right="-427" w:firstLine="720"/>
        <w:jc w:val="both"/>
        <w:rPr>
          <w:rFonts w:cstheme="minorHAnsi"/>
          <w:sz w:val="24"/>
          <w:szCs w:val="24"/>
        </w:rPr>
      </w:pPr>
      <w:r w:rsidRPr="00A819C0">
        <w:rPr>
          <w:rFonts w:cstheme="minorHAnsi"/>
          <w:sz w:val="24"/>
          <w:szCs w:val="24"/>
        </w:rPr>
        <w:t xml:space="preserve">Miguel Filipe Machado de </w:t>
      </w:r>
      <w:r w:rsidR="000E4A25" w:rsidRPr="00A819C0">
        <w:rPr>
          <w:rFonts w:cstheme="minorHAnsi"/>
          <w:sz w:val="24"/>
          <w:szCs w:val="24"/>
        </w:rPr>
        <w:t>Albuquerque</w:t>
      </w:r>
    </w:p>
    <w:p w14:paraId="5EB18636" w14:textId="77777777" w:rsidR="0087560C" w:rsidRDefault="0087560C" w:rsidP="0087560C">
      <w:pPr>
        <w:ind w:left="2880" w:right="-427" w:firstLine="720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ANEXO</w:t>
      </w:r>
    </w:p>
    <w:p w14:paraId="709E5EB8" w14:textId="2E0D29ED" w:rsidR="00B97E75" w:rsidRDefault="00093755" w:rsidP="00093755">
      <w:pPr>
        <w:ind w:left="426" w:right="-427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                                   </w:t>
      </w:r>
      <w:r w:rsidR="00C3058B">
        <w:rPr>
          <w:rFonts w:asciiTheme="majorHAnsi" w:hAnsiTheme="majorHAnsi"/>
          <w:b/>
          <w:szCs w:val="24"/>
        </w:rPr>
        <w:t xml:space="preserve"> </w:t>
      </w:r>
      <w:r w:rsidR="0087560C" w:rsidRPr="00002DAD">
        <w:rPr>
          <w:rFonts w:asciiTheme="majorHAnsi" w:hAnsiTheme="majorHAnsi"/>
          <w:b/>
          <w:szCs w:val="24"/>
        </w:rPr>
        <w:t>NOTA CURRICULAR</w:t>
      </w:r>
    </w:p>
    <w:p w14:paraId="1CB5321C" w14:textId="77777777" w:rsidR="00E045E0" w:rsidRDefault="007A68EB" w:rsidP="00E045E0">
      <w:pPr>
        <w:spacing w:line="240" w:lineRule="auto"/>
        <w:ind w:right="-425" w:firstLine="360"/>
        <w:jc w:val="both"/>
        <w:rPr>
          <w:rFonts w:asciiTheme="majorHAnsi" w:hAnsiTheme="majorHAnsi"/>
        </w:rPr>
      </w:pPr>
      <w:r w:rsidRPr="00B66FFB">
        <w:rPr>
          <w:rFonts w:asciiTheme="majorHAnsi" w:hAnsiTheme="majorHAnsi"/>
          <w:b/>
        </w:rPr>
        <w:t>Dados Pessoais</w:t>
      </w:r>
      <w:r w:rsidRPr="00B66FFB">
        <w:rPr>
          <w:rFonts w:asciiTheme="majorHAnsi" w:hAnsiTheme="majorHAnsi"/>
        </w:rPr>
        <w:t>:</w:t>
      </w:r>
    </w:p>
    <w:p w14:paraId="0C955498" w14:textId="6E5019D6" w:rsidR="007A68EB" w:rsidRPr="00B66FFB" w:rsidRDefault="007A68EB" w:rsidP="00E045E0">
      <w:pPr>
        <w:spacing w:line="240" w:lineRule="auto"/>
        <w:ind w:right="-425" w:firstLine="360"/>
        <w:jc w:val="both"/>
        <w:rPr>
          <w:rFonts w:asciiTheme="majorHAnsi" w:hAnsiTheme="majorHAnsi"/>
        </w:rPr>
      </w:pPr>
      <w:r w:rsidRPr="00B66FFB">
        <w:rPr>
          <w:rFonts w:asciiTheme="majorHAnsi" w:hAnsiTheme="majorHAnsi"/>
        </w:rPr>
        <w:t>Nome: Roberto Paulo Fernandes Martins</w:t>
      </w:r>
    </w:p>
    <w:p w14:paraId="3CD8FFFE" w14:textId="77777777" w:rsidR="000C44BC" w:rsidRDefault="000C44BC" w:rsidP="00A50D6D">
      <w:pPr>
        <w:spacing w:line="240" w:lineRule="auto"/>
        <w:ind w:left="360" w:right="-425"/>
        <w:jc w:val="both"/>
        <w:rPr>
          <w:rFonts w:asciiTheme="majorHAnsi" w:hAnsiTheme="majorHAnsi"/>
        </w:rPr>
      </w:pPr>
    </w:p>
    <w:p w14:paraId="57DB1000" w14:textId="77777777" w:rsidR="007A68EB" w:rsidRPr="00B66FFB" w:rsidRDefault="007A68EB" w:rsidP="00A50D6D">
      <w:pPr>
        <w:spacing w:line="240" w:lineRule="auto"/>
        <w:ind w:left="360" w:right="-425"/>
        <w:jc w:val="both"/>
        <w:rPr>
          <w:rFonts w:asciiTheme="majorHAnsi" w:hAnsiTheme="majorHAnsi"/>
        </w:rPr>
      </w:pPr>
      <w:r w:rsidRPr="00B66FFB">
        <w:rPr>
          <w:rFonts w:asciiTheme="majorHAnsi" w:hAnsiTheme="majorHAnsi"/>
        </w:rPr>
        <w:t>Data de nascimento: 2/03/1975</w:t>
      </w:r>
    </w:p>
    <w:p w14:paraId="0A01C677" w14:textId="77777777" w:rsidR="007A68EB" w:rsidRPr="00B66FFB" w:rsidRDefault="007A68EB" w:rsidP="00A50D6D">
      <w:pPr>
        <w:spacing w:line="240" w:lineRule="auto"/>
        <w:ind w:left="360" w:right="-425"/>
        <w:jc w:val="both"/>
        <w:rPr>
          <w:rFonts w:asciiTheme="majorHAnsi" w:hAnsiTheme="majorHAnsi"/>
        </w:rPr>
      </w:pPr>
      <w:r w:rsidRPr="00B66FFB">
        <w:rPr>
          <w:rFonts w:asciiTheme="majorHAnsi" w:hAnsiTheme="majorHAnsi"/>
        </w:rPr>
        <w:t>Habilitações Académicas:  12º. Ano, 2º. Curso</w:t>
      </w:r>
    </w:p>
    <w:p w14:paraId="01277D61" w14:textId="77777777" w:rsidR="007A68EB" w:rsidRPr="00B66FFB" w:rsidRDefault="007A68EB" w:rsidP="00A50D6D">
      <w:pPr>
        <w:spacing w:line="240" w:lineRule="auto"/>
        <w:ind w:left="360" w:right="-425"/>
        <w:jc w:val="both"/>
        <w:rPr>
          <w:rFonts w:asciiTheme="majorHAnsi" w:hAnsiTheme="majorHAnsi"/>
        </w:rPr>
      </w:pPr>
      <w:r w:rsidRPr="00B66FFB">
        <w:rPr>
          <w:rFonts w:asciiTheme="majorHAnsi" w:hAnsiTheme="majorHAnsi"/>
          <w:b/>
        </w:rPr>
        <w:t>Experiência Profissional</w:t>
      </w:r>
      <w:r w:rsidRPr="00B66FFB">
        <w:rPr>
          <w:rFonts w:asciiTheme="majorHAnsi" w:hAnsiTheme="majorHAnsi"/>
        </w:rPr>
        <w:t>:</w:t>
      </w:r>
    </w:p>
    <w:p w14:paraId="6301A3EA" w14:textId="77777777" w:rsidR="007A68EB" w:rsidRPr="00B66FFB" w:rsidRDefault="007A68EB" w:rsidP="00A50D6D">
      <w:pPr>
        <w:spacing w:line="240" w:lineRule="auto"/>
        <w:ind w:left="360" w:right="-425"/>
        <w:jc w:val="both"/>
        <w:rPr>
          <w:rFonts w:asciiTheme="majorHAnsi" w:hAnsiTheme="majorHAnsi"/>
        </w:rPr>
      </w:pPr>
      <w:r w:rsidRPr="00B66FFB">
        <w:rPr>
          <w:rFonts w:asciiTheme="majorHAnsi" w:hAnsiTheme="majorHAnsi"/>
        </w:rPr>
        <w:t>3/10/2018 até 31/7/2019 - Técnico de multimédia na DSEAM (Direção de Serviços de Educação Artística e Multimédia)</w:t>
      </w:r>
    </w:p>
    <w:p w14:paraId="50FA3242" w14:textId="77777777" w:rsidR="007A68EB" w:rsidRPr="00B66FFB" w:rsidRDefault="007A68EB" w:rsidP="00A50D6D">
      <w:pPr>
        <w:spacing w:line="240" w:lineRule="auto"/>
        <w:ind w:left="360" w:right="-425"/>
        <w:jc w:val="both"/>
        <w:rPr>
          <w:rFonts w:asciiTheme="majorHAnsi" w:hAnsiTheme="majorHAnsi"/>
        </w:rPr>
      </w:pPr>
      <w:r w:rsidRPr="00B66FFB">
        <w:rPr>
          <w:rFonts w:asciiTheme="majorHAnsi" w:hAnsiTheme="majorHAnsi"/>
        </w:rPr>
        <w:t>1/7/2014 até à presente data – Bombeiro Voluntário –Associação Humanitária dos Bombeiros Voluntários Madeirenses</w:t>
      </w:r>
    </w:p>
    <w:p w14:paraId="2966E2A6" w14:textId="77777777" w:rsidR="007A68EB" w:rsidRPr="00B66FFB" w:rsidRDefault="007A68EB" w:rsidP="00A50D6D">
      <w:pPr>
        <w:spacing w:line="240" w:lineRule="auto"/>
        <w:ind w:left="360" w:right="-425"/>
        <w:jc w:val="both"/>
        <w:rPr>
          <w:rFonts w:asciiTheme="majorHAnsi" w:hAnsiTheme="majorHAnsi"/>
        </w:rPr>
      </w:pPr>
      <w:r w:rsidRPr="00B66FFB">
        <w:rPr>
          <w:rFonts w:asciiTheme="majorHAnsi" w:hAnsiTheme="majorHAnsi"/>
        </w:rPr>
        <w:t xml:space="preserve">1/7/2017 até 30/6/2018 – Programa “Reativar Madeira-IEM” na </w:t>
      </w:r>
      <w:proofErr w:type="spellStart"/>
      <w:r w:rsidRPr="00B66FFB">
        <w:rPr>
          <w:rFonts w:asciiTheme="majorHAnsi" w:hAnsiTheme="majorHAnsi"/>
        </w:rPr>
        <w:t>AREARtistica</w:t>
      </w:r>
      <w:proofErr w:type="spellEnd"/>
      <w:r w:rsidRPr="00B66FFB">
        <w:rPr>
          <w:rFonts w:asciiTheme="majorHAnsi" w:hAnsiTheme="majorHAnsi"/>
        </w:rPr>
        <w:t xml:space="preserve"> (Associação regional de Ensino Artístico</w:t>
      </w:r>
    </w:p>
    <w:p w14:paraId="6B11B785" w14:textId="77777777" w:rsidR="007A68EB" w:rsidRPr="00B66FFB" w:rsidRDefault="007A68EB" w:rsidP="00A50D6D">
      <w:pPr>
        <w:spacing w:line="240" w:lineRule="auto"/>
        <w:ind w:left="360" w:right="-425"/>
        <w:jc w:val="both"/>
        <w:rPr>
          <w:rFonts w:asciiTheme="majorHAnsi" w:hAnsiTheme="majorHAnsi"/>
        </w:rPr>
      </w:pPr>
      <w:r w:rsidRPr="00B66FFB">
        <w:rPr>
          <w:rFonts w:asciiTheme="majorHAnsi" w:hAnsiTheme="majorHAnsi"/>
        </w:rPr>
        <w:t>2/2/2017 até 30/4/2017 - Programa Ocupacional de desempregados subsidiados na DSEAM (Direção de Serviços de Educação Artística e Multimédia)</w:t>
      </w:r>
    </w:p>
    <w:p w14:paraId="21BA5285" w14:textId="77777777" w:rsidR="007A68EB" w:rsidRPr="00B66FFB" w:rsidRDefault="007A68EB" w:rsidP="00A50D6D">
      <w:pPr>
        <w:spacing w:line="240" w:lineRule="auto"/>
        <w:ind w:left="360" w:right="-425"/>
        <w:jc w:val="both"/>
        <w:rPr>
          <w:rFonts w:asciiTheme="majorHAnsi" w:hAnsiTheme="majorHAnsi"/>
        </w:rPr>
      </w:pPr>
      <w:r w:rsidRPr="00B66FFB">
        <w:rPr>
          <w:rFonts w:asciiTheme="majorHAnsi" w:hAnsiTheme="majorHAnsi"/>
        </w:rPr>
        <w:t>1/10/2015 até 30/9/2016 – Programa de ocupação temporária de desempregados na DSEAM</w:t>
      </w:r>
    </w:p>
    <w:p w14:paraId="03FC6CB2" w14:textId="77777777" w:rsidR="007A68EB" w:rsidRPr="00B66FFB" w:rsidRDefault="007A68EB" w:rsidP="00A50D6D">
      <w:pPr>
        <w:spacing w:line="240" w:lineRule="auto"/>
        <w:ind w:left="360" w:right="-425"/>
        <w:jc w:val="both"/>
        <w:rPr>
          <w:rFonts w:asciiTheme="majorHAnsi" w:hAnsiTheme="majorHAnsi"/>
        </w:rPr>
      </w:pPr>
      <w:r w:rsidRPr="00B66FFB">
        <w:rPr>
          <w:rFonts w:asciiTheme="majorHAnsi" w:hAnsiTheme="majorHAnsi"/>
        </w:rPr>
        <w:t>1/11/2008 até 31/12/2012 – Tripulante de ambulância de transporte de doentes (ESBRAM)</w:t>
      </w:r>
    </w:p>
    <w:p w14:paraId="05E29ADF" w14:textId="77777777" w:rsidR="007A68EB" w:rsidRPr="00B66FFB" w:rsidRDefault="007A68EB" w:rsidP="00A50D6D">
      <w:pPr>
        <w:spacing w:line="240" w:lineRule="auto"/>
        <w:ind w:left="360" w:right="-425"/>
        <w:jc w:val="both"/>
        <w:rPr>
          <w:rFonts w:asciiTheme="majorHAnsi" w:hAnsiTheme="majorHAnsi"/>
        </w:rPr>
      </w:pPr>
      <w:r w:rsidRPr="00B66FFB">
        <w:rPr>
          <w:rFonts w:asciiTheme="majorHAnsi" w:hAnsiTheme="majorHAnsi"/>
        </w:rPr>
        <w:t xml:space="preserve">2006 até 2007 – Projecionista Chefe no </w:t>
      </w:r>
      <w:proofErr w:type="spellStart"/>
      <w:r w:rsidRPr="00B66FFB">
        <w:rPr>
          <w:rFonts w:asciiTheme="majorHAnsi" w:hAnsiTheme="majorHAnsi"/>
        </w:rPr>
        <w:t>Cinemax</w:t>
      </w:r>
      <w:proofErr w:type="spellEnd"/>
      <w:r w:rsidRPr="00B66FFB">
        <w:rPr>
          <w:rFonts w:asciiTheme="majorHAnsi" w:hAnsiTheme="majorHAnsi"/>
        </w:rPr>
        <w:t xml:space="preserve"> – Responsável pela exibição, licenciamento e todos os procedimentos necessários ao normal funcionamento das salas de cinema </w:t>
      </w:r>
    </w:p>
    <w:p w14:paraId="615C04F2" w14:textId="77777777" w:rsidR="007A68EB" w:rsidRPr="00B66FFB" w:rsidRDefault="007A68EB" w:rsidP="00A50D6D">
      <w:pPr>
        <w:spacing w:line="240" w:lineRule="auto"/>
        <w:ind w:left="360" w:right="-425"/>
        <w:jc w:val="both"/>
        <w:rPr>
          <w:rFonts w:asciiTheme="majorHAnsi" w:hAnsiTheme="majorHAnsi"/>
        </w:rPr>
      </w:pPr>
      <w:r w:rsidRPr="00B66FFB">
        <w:rPr>
          <w:rFonts w:asciiTheme="majorHAnsi" w:hAnsiTheme="majorHAnsi"/>
        </w:rPr>
        <w:t>Supervisão e coordenação da equipa de trabalho</w:t>
      </w:r>
    </w:p>
    <w:p w14:paraId="2236B100" w14:textId="77777777" w:rsidR="007A68EB" w:rsidRPr="00B66FFB" w:rsidRDefault="007A68EB" w:rsidP="00A50D6D">
      <w:pPr>
        <w:spacing w:line="240" w:lineRule="auto"/>
        <w:ind w:left="360" w:right="-425"/>
        <w:jc w:val="both"/>
        <w:rPr>
          <w:rFonts w:asciiTheme="majorHAnsi" w:hAnsiTheme="majorHAnsi"/>
        </w:rPr>
      </w:pPr>
      <w:r w:rsidRPr="00B66FFB">
        <w:rPr>
          <w:rFonts w:asciiTheme="majorHAnsi" w:hAnsiTheme="majorHAnsi"/>
        </w:rPr>
        <w:t>1998 até 2006 – Projecionista Chefe nos Cinemas Anadia – Responsável pela exibição, licenciamento e todos os procedimentos necessários ao normal funcionamento das salas de cinema</w:t>
      </w:r>
    </w:p>
    <w:p w14:paraId="273114DC" w14:textId="77777777" w:rsidR="007A68EB" w:rsidRPr="00B66FFB" w:rsidRDefault="007A68EB" w:rsidP="00A50D6D">
      <w:pPr>
        <w:spacing w:line="240" w:lineRule="auto"/>
        <w:ind w:left="360" w:right="-425"/>
        <w:jc w:val="both"/>
        <w:rPr>
          <w:rFonts w:asciiTheme="majorHAnsi" w:hAnsiTheme="majorHAnsi"/>
        </w:rPr>
      </w:pPr>
      <w:r w:rsidRPr="00B66FFB">
        <w:rPr>
          <w:rFonts w:asciiTheme="majorHAnsi" w:hAnsiTheme="majorHAnsi"/>
        </w:rPr>
        <w:t xml:space="preserve">1994 até 1998 –Projecionista (em part-time) – Cinema D. João e </w:t>
      </w:r>
      <w:proofErr w:type="spellStart"/>
      <w:r w:rsidRPr="00B66FFB">
        <w:rPr>
          <w:rFonts w:asciiTheme="majorHAnsi" w:hAnsiTheme="majorHAnsi"/>
        </w:rPr>
        <w:t>Cinemax</w:t>
      </w:r>
      <w:proofErr w:type="spellEnd"/>
    </w:p>
    <w:p w14:paraId="20F9F6D1" w14:textId="77777777" w:rsidR="007A68EB" w:rsidRPr="00B66FFB" w:rsidRDefault="007A68EB" w:rsidP="007A68EB">
      <w:pPr>
        <w:ind w:left="360" w:right="-427"/>
        <w:jc w:val="both"/>
        <w:rPr>
          <w:rFonts w:asciiTheme="majorHAnsi" w:hAnsiTheme="majorHAnsi"/>
        </w:rPr>
      </w:pPr>
    </w:p>
    <w:p w14:paraId="0E066DD9" w14:textId="77777777" w:rsidR="00D4209E" w:rsidRDefault="00D4209E" w:rsidP="00D4209E">
      <w:pPr>
        <w:spacing w:line="360" w:lineRule="auto"/>
        <w:jc w:val="center"/>
        <w:rPr>
          <w:rFonts w:ascii="Calibri Light" w:hAnsi="Calibri Light"/>
          <w:b/>
          <w:bCs/>
        </w:rPr>
      </w:pPr>
      <w:r w:rsidRPr="00C625F5">
        <w:rPr>
          <w:rFonts w:ascii="Calibri Light" w:hAnsi="Calibri Light"/>
          <w:b/>
          <w:bCs/>
        </w:rPr>
        <w:t>Declaração de retificação nº.10/2023</w:t>
      </w:r>
    </w:p>
    <w:p w14:paraId="27B0D0C9" w14:textId="77777777" w:rsidR="00D4209E" w:rsidRPr="00893B36" w:rsidRDefault="00D4209E" w:rsidP="00D4209E">
      <w:pPr>
        <w:spacing w:line="360" w:lineRule="auto"/>
        <w:jc w:val="center"/>
        <w:rPr>
          <w:rFonts w:ascii="Calibri Light" w:hAnsi="Calibri Light"/>
          <w:b/>
          <w:bCs/>
        </w:rPr>
      </w:pPr>
      <w:r w:rsidRPr="009916B3">
        <w:rPr>
          <w:rFonts w:ascii="Calibri Light" w:hAnsi="Calibri Light"/>
          <w:b/>
          <w:bCs/>
          <w:sz w:val="18"/>
          <w:szCs w:val="18"/>
        </w:rPr>
        <w:t xml:space="preserve">PUBLICADA JORAM II SÉRIE, </w:t>
      </w:r>
      <w:r>
        <w:rPr>
          <w:rFonts w:ascii="Calibri Light" w:hAnsi="Calibri Light"/>
          <w:b/>
          <w:bCs/>
          <w:sz w:val="18"/>
          <w:szCs w:val="18"/>
        </w:rPr>
        <w:t xml:space="preserve">43 DE </w:t>
      </w:r>
      <w:r w:rsidRPr="009916B3">
        <w:rPr>
          <w:rFonts w:ascii="Calibri Light" w:hAnsi="Calibri Light"/>
          <w:b/>
          <w:bCs/>
          <w:sz w:val="18"/>
          <w:szCs w:val="18"/>
        </w:rPr>
        <w:t>2 DE MARÇO , SUPLEMENTO</w:t>
      </w:r>
    </w:p>
    <w:p w14:paraId="3B3451AB" w14:textId="77777777" w:rsidR="00D4209E" w:rsidRPr="00660820" w:rsidRDefault="00D4209E" w:rsidP="00D4209E">
      <w:pPr>
        <w:spacing w:line="276" w:lineRule="auto"/>
        <w:rPr>
          <w:rFonts w:ascii="Calibri" w:hAnsi="Calibri" w:cs="Calibri"/>
        </w:rPr>
      </w:pPr>
      <w:r w:rsidRPr="00660820">
        <w:rPr>
          <w:rFonts w:ascii="Calibri" w:hAnsi="Calibri" w:cs="Calibri"/>
        </w:rPr>
        <w:t xml:space="preserve">- Nos termos dos nºs 1 e 2 do artigo 6º da Portaria nº 208/82, de 31 de dezembro, declara-se que houve um lapso no ponto 2. do despacho nº 100/2023, de 23 de fevereiro, publicado no Jornal Oficial II </w:t>
      </w:r>
      <w:proofErr w:type="spellStart"/>
      <w:r w:rsidRPr="00660820">
        <w:rPr>
          <w:rFonts w:ascii="Calibri" w:hAnsi="Calibri" w:cs="Calibri"/>
        </w:rPr>
        <w:t>Serie</w:t>
      </w:r>
      <w:proofErr w:type="spellEnd"/>
      <w:r w:rsidRPr="00660820">
        <w:rPr>
          <w:rFonts w:ascii="Calibri" w:hAnsi="Calibri" w:cs="Calibri"/>
        </w:rPr>
        <w:t>, nº 41, de 28 de fevereiro, pelo que se procede à sua retificação.</w:t>
      </w:r>
    </w:p>
    <w:p w14:paraId="612DD8B9" w14:textId="77777777" w:rsidR="00D4209E" w:rsidRDefault="00D4209E" w:rsidP="00D4209E">
      <w:pPr>
        <w:spacing w:line="276" w:lineRule="auto"/>
        <w:rPr>
          <w:rFonts w:ascii="Calibri" w:hAnsi="Calibri" w:cs="Calibri"/>
        </w:rPr>
      </w:pPr>
      <w:r w:rsidRPr="00660820">
        <w:rPr>
          <w:rFonts w:ascii="Calibri" w:hAnsi="Calibri" w:cs="Calibri"/>
        </w:rPr>
        <w:t>Assim, onde se lê:</w:t>
      </w:r>
    </w:p>
    <w:p w14:paraId="7522A2CB" w14:textId="77777777" w:rsidR="00D4209E" w:rsidRPr="00660820" w:rsidRDefault="00D4209E" w:rsidP="00D4209E">
      <w:pPr>
        <w:spacing w:line="276" w:lineRule="auto"/>
        <w:rPr>
          <w:rFonts w:ascii="Calibri" w:hAnsi="Calibri" w:cs="Calibri"/>
        </w:rPr>
      </w:pPr>
      <w:r w:rsidRPr="00660820">
        <w:rPr>
          <w:rFonts w:ascii="Calibri" w:hAnsi="Calibri" w:cs="Calibri"/>
        </w:rPr>
        <w:t>2- O Técnico Especialista ora nomeado tem direito a auferir uma remuneração base mensal ilíquida correspondente a 76,83% do valor padrão fixado para os titulares dos cargos de direção superior de 1º grau ….”</w:t>
      </w:r>
    </w:p>
    <w:p w14:paraId="4DA9EACC" w14:textId="77777777" w:rsidR="00D4209E" w:rsidRPr="00FA2CC0" w:rsidRDefault="00D4209E" w:rsidP="00D4209E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FA2CC0">
        <w:rPr>
          <w:rFonts w:ascii="Calibri" w:hAnsi="Calibri" w:cs="Calibri"/>
          <w:sz w:val="24"/>
          <w:szCs w:val="24"/>
        </w:rPr>
        <w:lastRenderedPageBreak/>
        <w:t>Deve ler-se:</w:t>
      </w:r>
    </w:p>
    <w:p w14:paraId="0AA167E2" w14:textId="77777777" w:rsidR="00D4209E" w:rsidRPr="00660820" w:rsidRDefault="00D4209E" w:rsidP="00D4209E">
      <w:pPr>
        <w:spacing w:line="276" w:lineRule="auto"/>
        <w:rPr>
          <w:rFonts w:ascii="Calibri" w:hAnsi="Calibri" w:cs="Calibri"/>
        </w:rPr>
      </w:pPr>
      <w:r w:rsidRPr="00FA2CC0">
        <w:rPr>
          <w:rFonts w:ascii="Calibri" w:hAnsi="Calibri" w:cs="Calibri"/>
          <w:sz w:val="24"/>
          <w:szCs w:val="24"/>
        </w:rPr>
        <w:t xml:space="preserve"> </w:t>
      </w:r>
      <w:r w:rsidRPr="00660820">
        <w:rPr>
          <w:rFonts w:ascii="Calibri" w:hAnsi="Calibri" w:cs="Calibri"/>
        </w:rPr>
        <w:t>“2 – O Técnico Especialista ora nomeado tem direito a auferir uma remuneração base mensal ilíquida correspondente a 45,65% do valor padrão fixado para os titulares dos cargos de direção superior de 1º grau ….”</w:t>
      </w:r>
    </w:p>
    <w:p w14:paraId="6D1AFF6C" w14:textId="77777777" w:rsidR="00D4209E" w:rsidRPr="00FA2CC0" w:rsidRDefault="00D4209E" w:rsidP="00D4209E">
      <w:pPr>
        <w:spacing w:line="360" w:lineRule="auto"/>
        <w:rPr>
          <w:rFonts w:ascii="Calibri" w:hAnsi="Calibri" w:cs="Calibri"/>
          <w:sz w:val="24"/>
          <w:szCs w:val="24"/>
        </w:rPr>
      </w:pPr>
      <w:r w:rsidRPr="00FA2CC0">
        <w:rPr>
          <w:rFonts w:ascii="Calibri" w:hAnsi="Calibri" w:cs="Calibri"/>
          <w:sz w:val="24"/>
          <w:szCs w:val="24"/>
        </w:rPr>
        <w:t xml:space="preserve">Funchal, </w:t>
      </w:r>
      <w:r>
        <w:rPr>
          <w:rFonts w:ascii="Calibri" w:hAnsi="Calibri" w:cs="Calibri"/>
          <w:sz w:val="24"/>
          <w:szCs w:val="24"/>
        </w:rPr>
        <w:t>1</w:t>
      </w:r>
      <w:r w:rsidRPr="00FA2CC0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março</w:t>
      </w:r>
      <w:r w:rsidRPr="00FA2CC0">
        <w:rPr>
          <w:rFonts w:ascii="Calibri" w:hAnsi="Calibri" w:cs="Calibri"/>
          <w:sz w:val="24"/>
          <w:szCs w:val="24"/>
        </w:rPr>
        <w:t xml:space="preserve"> de 2023</w:t>
      </w:r>
    </w:p>
    <w:p w14:paraId="3FC5C686" w14:textId="77777777" w:rsidR="00D4209E" w:rsidRDefault="00D4209E" w:rsidP="00D4209E">
      <w:pPr>
        <w:tabs>
          <w:tab w:val="left" w:pos="5103"/>
        </w:tabs>
        <w:spacing w:line="360" w:lineRule="auto"/>
        <w:ind w:right="567"/>
        <w:jc w:val="center"/>
        <w:rPr>
          <w:rFonts w:ascii="Calibri" w:hAnsi="Calibri"/>
          <w:sz w:val="24"/>
          <w:szCs w:val="24"/>
        </w:rPr>
      </w:pPr>
      <w:r w:rsidRPr="00FA2CC0">
        <w:rPr>
          <w:rFonts w:ascii="Calibri" w:hAnsi="Calibri"/>
          <w:sz w:val="24"/>
          <w:szCs w:val="24"/>
        </w:rPr>
        <w:t>O Chefe do Gabinete</w:t>
      </w:r>
    </w:p>
    <w:p w14:paraId="215DD8ED" w14:textId="77777777" w:rsidR="00D4209E" w:rsidRPr="00FA2CC0" w:rsidRDefault="00D4209E" w:rsidP="00D4209E">
      <w:pPr>
        <w:tabs>
          <w:tab w:val="left" w:pos="5103"/>
        </w:tabs>
        <w:spacing w:line="360" w:lineRule="auto"/>
        <w:ind w:right="567"/>
        <w:jc w:val="center"/>
        <w:rPr>
          <w:rFonts w:ascii="Calibri" w:hAnsi="Calibri"/>
          <w:sz w:val="24"/>
          <w:szCs w:val="24"/>
        </w:rPr>
      </w:pPr>
      <w:r w:rsidRPr="00FA2CC0">
        <w:rPr>
          <w:rFonts w:ascii="Calibri" w:hAnsi="Calibri"/>
          <w:sz w:val="24"/>
          <w:szCs w:val="24"/>
        </w:rPr>
        <w:t>José Lu</w:t>
      </w:r>
      <w:r>
        <w:rPr>
          <w:rFonts w:ascii="Calibri" w:hAnsi="Calibri"/>
          <w:sz w:val="24"/>
          <w:szCs w:val="24"/>
        </w:rPr>
        <w:t>ís</w:t>
      </w:r>
      <w:r w:rsidRPr="00FA2CC0">
        <w:rPr>
          <w:rFonts w:ascii="Calibri" w:hAnsi="Calibri"/>
          <w:sz w:val="24"/>
          <w:szCs w:val="24"/>
        </w:rPr>
        <w:t xml:space="preserve"> Medeiros Gaspar</w:t>
      </w:r>
    </w:p>
    <w:p w14:paraId="307E80ED" w14:textId="77777777" w:rsidR="007A68EB" w:rsidRDefault="007A68EB" w:rsidP="007A68EB">
      <w:pPr>
        <w:ind w:left="360" w:right="-427"/>
        <w:jc w:val="center"/>
        <w:rPr>
          <w:rFonts w:asciiTheme="majorHAnsi" w:hAnsiTheme="majorHAnsi"/>
          <w:szCs w:val="24"/>
        </w:rPr>
      </w:pPr>
    </w:p>
    <w:p w14:paraId="06A4B6E1" w14:textId="77777777" w:rsidR="00B97E75" w:rsidRPr="00A819C0" w:rsidRDefault="00B97E75" w:rsidP="007A68EB">
      <w:pPr>
        <w:ind w:right="-427"/>
        <w:rPr>
          <w:rFonts w:cstheme="minorHAnsi"/>
          <w:sz w:val="24"/>
          <w:szCs w:val="24"/>
        </w:rPr>
      </w:pPr>
    </w:p>
    <w:sectPr w:rsidR="00B97E75" w:rsidRPr="00A819C0" w:rsidSect="00A819C0">
      <w:headerReference w:type="default" r:id="rId11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73AD8" w14:textId="77777777" w:rsidR="000C44BC" w:rsidRDefault="000C44BC" w:rsidP="00200E71">
      <w:pPr>
        <w:spacing w:after="0" w:line="240" w:lineRule="auto"/>
      </w:pPr>
      <w:r>
        <w:separator/>
      </w:r>
    </w:p>
  </w:endnote>
  <w:endnote w:type="continuationSeparator" w:id="0">
    <w:p w14:paraId="53A0B5FE" w14:textId="77777777" w:rsidR="000C44BC" w:rsidRDefault="000C44BC" w:rsidP="0020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299C1" w14:textId="77777777" w:rsidR="000C44BC" w:rsidRDefault="000C44BC" w:rsidP="00200E71">
      <w:pPr>
        <w:spacing w:after="0" w:line="240" w:lineRule="auto"/>
      </w:pPr>
      <w:r>
        <w:separator/>
      </w:r>
    </w:p>
  </w:footnote>
  <w:footnote w:type="continuationSeparator" w:id="0">
    <w:p w14:paraId="74E05BEC" w14:textId="77777777" w:rsidR="000C44BC" w:rsidRDefault="000C44BC" w:rsidP="00200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2085D" w14:textId="77777777" w:rsidR="000C44BC" w:rsidRDefault="000C44BC" w:rsidP="00200E71">
    <w:pPr>
      <w:spacing w:before="120"/>
      <w:ind w:left="-2127" w:right="-1418"/>
      <w:jc w:val="center"/>
      <w:rPr>
        <w:rFonts w:ascii="Arial" w:hAnsi="Arial"/>
        <w:b/>
        <w:caps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6B1EB20" wp14:editId="529610C0">
          <wp:simplePos x="0" y="0"/>
          <wp:positionH relativeFrom="column">
            <wp:posOffset>2175510</wp:posOffset>
          </wp:positionH>
          <wp:positionV relativeFrom="paragraph">
            <wp:posOffset>124460</wp:posOffset>
          </wp:positionV>
          <wp:extent cx="685800" cy="530860"/>
          <wp:effectExtent l="0" t="0" r="0" b="2540"/>
          <wp:wrapNone/>
          <wp:docPr id="3" name="Picture 3" descr="Timbre Presidê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e Presidê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7C8DA" w14:textId="77777777" w:rsidR="000C44BC" w:rsidRDefault="000C44BC" w:rsidP="00200E71">
    <w:pPr>
      <w:spacing w:before="120"/>
      <w:ind w:left="-2127" w:right="-1418"/>
      <w:jc w:val="center"/>
      <w:rPr>
        <w:rFonts w:ascii="Arial" w:hAnsi="Arial"/>
        <w:b/>
        <w:caps/>
        <w:sz w:val="16"/>
        <w:szCs w:val="16"/>
      </w:rPr>
    </w:pPr>
  </w:p>
  <w:p w14:paraId="43E130B5" w14:textId="77777777" w:rsidR="000C44BC" w:rsidRPr="00AE2A73" w:rsidRDefault="000C44BC" w:rsidP="00200E71">
    <w:pPr>
      <w:spacing w:before="120"/>
      <w:ind w:left="-2127" w:right="-1418"/>
      <w:jc w:val="center"/>
      <w:rPr>
        <w:rFonts w:ascii="Arial" w:hAnsi="Arial"/>
        <w:b/>
        <w:caps/>
        <w:sz w:val="14"/>
        <w:szCs w:val="14"/>
      </w:rPr>
    </w:pPr>
  </w:p>
  <w:p w14:paraId="31165D9B" w14:textId="77777777" w:rsidR="000C44BC" w:rsidRPr="00AE2A73" w:rsidRDefault="000C44BC" w:rsidP="00200E71">
    <w:pPr>
      <w:spacing w:before="120"/>
      <w:ind w:left="-2127" w:right="-1418"/>
      <w:jc w:val="center"/>
      <w:rPr>
        <w:rFonts w:ascii="Arial" w:hAnsi="Arial"/>
        <w:b/>
        <w:caps/>
        <w:spacing w:val="10"/>
        <w:sz w:val="20"/>
      </w:rPr>
    </w:pPr>
    <w:r w:rsidRPr="00AE2A73">
      <w:rPr>
        <w:rFonts w:ascii="Arial" w:hAnsi="Arial"/>
        <w:b/>
        <w:caps/>
        <w:spacing w:val="10"/>
        <w:sz w:val="20"/>
      </w:rPr>
      <w:t>Região Autónoma da Madeira</w:t>
    </w:r>
  </w:p>
  <w:p w14:paraId="40C87EB6" w14:textId="4C2A0B8E" w:rsidR="000C44BC" w:rsidRPr="00200E71" w:rsidRDefault="000C44BC" w:rsidP="00200E71">
    <w:pPr>
      <w:spacing w:before="60" w:after="60" w:line="480" w:lineRule="auto"/>
      <w:ind w:left="-2126" w:right="-1418"/>
      <w:jc w:val="center"/>
      <w:rPr>
        <w:rFonts w:ascii="Arial Narrow" w:hAnsi="Arial Narrow"/>
        <w:caps/>
        <w:spacing w:val="32"/>
        <w:sz w:val="19"/>
        <w:szCs w:val="19"/>
      </w:rPr>
    </w:pPr>
    <w:r w:rsidRPr="006E23B7">
      <w:rPr>
        <w:rFonts w:ascii="Arial Narrow" w:hAnsi="Arial Narrow"/>
        <w:caps/>
        <w:spacing w:val="32"/>
        <w:sz w:val="19"/>
        <w:szCs w:val="19"/>
      </w:rPr>
      <w:t>Governo Regional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1EFE"/>
    <w:multiLevelType w:val="hybridMultilevel"/>
    <w:tmpl w:val="38FEC24A"/>
    <w:lvl w:ilvl="0" w:tplc="0816000F">
      <w:start w:val="1"/>
      <w:numFmt w:val="decimal"/>
      <w:lvlText w:val="%1.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1B3700"/>
    <w:multiLevelType w:val="hybridMultilevel"/>
    <w:tmpl w:val="54CCAB0A"/>
    <w:lvl w:ilvl="0" w:tplc="DE2A762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C35C4DBA">
      <w:start w:val="1"/>
      <w:numFmt w:val="lowerLetter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53051"/>
    <w:multiLevelType w:val="hybridMultilevel"/>
    <w:tmpl w:val="74CAE958"/>
    <w:lvl w:ilvl="0" w:tplc="C44E6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97B09"/>
    <w:multiLevelType w:val="hybridMultilevel"/>
    <w:tmpl w:val="D2582898"/>
    <w:lvl w:ilvl="0" w:tplc="96F0197A">
      <w:start w:val="1"/>
      <w:numFmt w:val="lowerLetter"/>
      <w:lvlText w:val="%1)"/>
      <w:lvlJc w:val="left"/>
      <w:pPr>
        <w:ind w:left="1428" w:hanging="360"/>
      </w:pPr>
      <w:rPr>
        <w:rFonts w:ascii="Cambria" w:eastAsiaTheme="minorHAnsi" w:hAnsi="Cambria" w:cstheme="minorBidi"/>
      </w:rPr>
    </w:lvl>
    <w:lvl w:ilvl="1" w:tplc="08160017">
      <w:start w:val="1"/>
      <w:numFmt w:val="lowerLetter"/>
      <w:lvlText w:val="%2)"/>
      <w:lvlJc w:val="left"/>
      <w:pPr>
        <w:ind w:left="2148" w:hanging="360"/>
      </w:pPr>
    </w:lvl>
    <w:lvl w:ilvl="2" w:tplc="0816001B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E293129"/>
    <w:multiLevelType w:val="hybridMultilevel"/>
    <w:tmpl w:val="9000C2E8"/>
    <w:lvl w:ilvl="0" w:tplc="13FABC1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11BC9"/>
    <w:multiLevelType w:val="hybridMultilevel"/>
    <w:tmpl w:val="8B2A31B2"/>
    <w:lvl w:ilvl="0" w:tplc="14F2F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65BD3"/>
    <w:multiLevelType w:val="hybridMultilevel"/>
    <w:tmpl w:val="7002738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55018"/>
    <w:multiLevelType w:val="hybridMultilevel"/>
    <w:tmpl w:val="A89A9BAA"/>
    <w:lvl w:ilvl="0" w:tplc="96F0197A">
      <w:start w:val="1"/>
      <w:numFmt w:val="lowerLetter"/>
      <w:lvlText w:val="%1)"/>
      <w:lvlJc w:val="left"/>
      <w:pPr>
        <w:ind w:left="1428" w:hanging="360"/>
      </w:pPr>
      <w:rPr>
        <w:rFonts w:ascii="Cambria" w:eastAsiaTheme="minorHAnsi" w:hAnsi="Cambria" w:cstheme="minorBidi"/>
      </w:rPr>
    </w:lvl>
    <w:lvl w:ilvl="1" w:tplc="08160013">
      <w:start w:val="1"/>
      <w:numFmt w:val="upperRoman"/>
      <w:lvlText w:val="%2."/>
      <w:lvlJc w:val="right"/>
      <w:pPr>
        <w:ind w:left="2148" w:hanging="360"/>
      </w:pPr>
    </w:lvl>
    <w:lvl w:ilvl="2" w:tplc="0816001B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64D1A3A"/>
    <w:multiLevelType w:val="hybridMultilevel"/>
    <w:tmpl w:val="4A6EBAFA"/>
    <w:lvl w:ilvl="0" w:tplc="64BA9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55D98"/>
    <w:multiLevelType w:val="hybridMultilevel"/>
    <w:tmpl w:val="BC1CF352"/>
    <w:lvl w:ilvl="0" w:tplc="74B6D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B1D73"/>
    <w:multiLevelType w:val="hybridMultilevel"/>
    <w:tmpl w:val="78361B46"/>
    <w:lvl w:ilvl="0" w:tplc="735271C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385ACA"/>
    <w:multiLevelType w:val="hybridMultilevel"/>
    <w:tmpl w:val="D2849B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E18E5"/>
    <w:multiLevelType w:val="hybridMultilevel"/>
    <w:tmpl w:val="7EEA644E"/>
    <w:lvl w:ilvl="0" w:tplc="5A58731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10A30"/>
    <w:multiLevelType w:val="hybridMultilevel"/>
    <w:tmpl w:val="1FEAA8B6"/>
    <w:lvl w:ilvl="0" w:tplc="64E40D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6C63F4"/>
    <w:multiLevelType w:val="hybridMultilevel"/>
    <w:tmpl w:val="65BA239A"/>
    <w:lvl w:ilvl="0" w:tplc="6A860B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62CC0"/>
    <w:multiLevelType w:val="hybridMultilevel"/>
    <w:tmpl w:val="EFAE7490"/>
    <w:lvl w:ilvl="0" w:tplc="3474C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509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C80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B26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AC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A86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3EC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527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4E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12549E4"/>
    <w:multiLevelType w:val="hybridMultilevel"/>
    <w:tmpl w:val="E5C66E0E"/>
    <w:lvl w:ilvl="0" w:tplc="B5309DC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40057"/>
    <w:multiLevelType w:val="hybridMultilevel"/>
    <w:tmpl w:val="7756A35C"/>
    <w:lvl w:ilvl="0" w:tplc="B5701D4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95B71"/>
    <w:multiLevelType w:val="hybridMultilevel"/>
    <w:tmpl w:val="8C6A50E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D6184"/>
    <w:multiLevelType w:val="hybridMultilevel"/>
    <w:tmpl w:val="8404119E"/>
    <w:lvl w:ilvl="0" w:tplc="E41247D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46DE10E4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B567E9"/>
    <w:multiLevelType w:val="hybridMultilevel"/>
    <w:tmpl w:val="BB30C2C2"/>
    <w:lvl w:ilvl="0" w:tplc="B802BA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B66B68"/>
    <w:multiLevelType w:val="hybridMultilevel"/>
    <w:tmpl w:val="03CE6274"/>
    <w:lvl w:ilvl="0" w:tplc="7592E328">
      <w:start w:val="1"/>
      <w:numFmt w:val="lowerLetter"/>
      <w:lvlText w:val="%1)"/>
      <w:lvlJc w:val="left"/>
      <w:pPr>
        <w:ind w:left="1068" w:hanging="360"/>
      </w:pPr>
      <w:rPr>
        <w:rFonts w:ascii="Cambria" w:eastAsiaTheme="minorHAnsi" w:hAnsi="Cambria" w:cstheme="minorBidi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D7C004D"/>
    <w:multiLevelType w:val="hybridMultilevel"/>
    <w:tmpl w:val="7002738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A10DD"/>
    <w:multiLevelType w:val="hybridMultilevel"/>
    <w:tmpl w:val="09B25D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5"/>
  </w:num>
  <w:num w:numId="5">
    <w:abstractNumId w:val="8"/>
  </w:num>
  <w:num w:numId="6">
    <w:abstractNumId w:val="13"/>
  </w:num>
  <w:num w:numId="7">
    <w:abstractNumId w:val="10"/>
  </w:num>
  <w:num w:numId="8">
    <w:abstractNumId w:val="7"/>
  </w:num>
  <w:num w:numId="9">
    <w:abstractNumId w:val="22"/>
  </w:num>
  <w:num w:numId="10">
    <w:abstractNumId w:val="20"/>
  </w:num>
  <w:num w:numId="11">
    <w:abstractNumId w:val="21"/>
  </w:num>
  <w:num w:numId="12">
    <w:abstractNumId w:val="6"/>
  </w:num>
  <w:num w:numId="13">
    <w:abstractNumId w:val="14"/>
  </w:num>
  <w:num w:numId="14">
    <w:abstractNumId w:val="16"/>
  </w:num>
  <w:num w:numId="15">
    <w:abstractNumId w:val="18"/>
  </w:num>
  <w:num w:numId="16">
    <w:abstractNumId w:val="17"/>
  </w:num>
  <w:num w:numId="17">
    <w:abstractNumId w:val="23"/>
  </w:num>
  <w:num w:numId="18">
    <w:abstractNumId w:val="0"/>
  </w:num>
  <w:num w:numId="19">
    <w:abstractNumId w:val="19"/>
  </w:num>
  <w:num w:numId="20">
    <w:abstractNumId w:val="3"/>
  </w:num>
  <w:num w:numId="21">
    <w:abstractNumId w:val="1"/>
  </w:num>
  <w:num w:numId="22">
    <w:abstractNumId w:val="12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C0"/>
    <w:rsid w:val="0000457C"/>
    <w:rsid w:val="000158C3"/>
    <w:rsid w:val="00035BB6"/>
    <w:rsid w:val="00065594"/>
    <w:rsid w:val="00066569"/>
    <w:rsid w:val="0007016E"/>
    <w:rsid w:val="00093755"/>
    <w:rsid w:val="000B0048"/>
    <w:rsid w:val="000B208F"/>
    <w:rsid w:val="000C44BC"/>
    <w:rsid w:val="000C52C4"/>
    <w:rsid w:val="000E4A25"/>
    <w:rsid w:val="001170E5"/>
    <w:rsid w:val="00161016"/>
    <w:rsid w:val="00177304"/>
    <w:rsid w:val="001B282D"/>
    <w:rsid w:val="001D1CDC"/>
    <w:rsid w:val="00200E71"/>
    <w:rsid w:val="0021323C"/>
    <w:rsid w:val="002308DE"/>
    <w:rsid w:val="002473E3"/>
    <w:rsid w:val="00270A72"/>
    <w:rsid w:val="00295301"/>
    <w:rsid w:val="002E5B1E"/>
    <w:rsid w:val="003077BC"/>
    <w:rsid w:val="00311EA2"/>
    <w:rsid w:val="003339DC"/>
    <w:rsid w:val="0034306C"/>
    <w:rsid w:val="00344F35"/>
    <w:rsid w:val="003800AD"/>
    <w:rsid w:val="00386994"/>
    <w:rsid w:val="0039359C"/>
    <w:rsid w:val="003A0286"/>
    <w:rsid w:val="003B3AD9"/>
    <w:rsid w:val="003C5DB7"/>
    <w:rsid w:val="003D39D0"/>
    <w:rsid w:val="003E179B"/>
    <w:rsid w:val="00420555"/>
    <w:rsid w:val="00430245"/>
    <w:rsid w:val="0045038D"/>
    <w:rsid w:val="00457C3C"/>
    <w:rsid w:val="005348E5"/>
    <w:rsid w:val="0057163A"/>
    <w:rsid w:val="00593E83"/>
    <w:rsid w:val="005F3B9E"/>
    <w:rsid w:val="0064025A"/>
    <w:rsid w:val="0064167E"/>
    <w:rsid w:val="00657C1A"/>
    <w:rsid w:val="006A371C"/>
    <w:rsid w:val="006B020E"/>
    <w:rsid w:val="006B3A38"/>
    <w:rsid w:val="006C4D48"/>
    <w:rsid w:val="006D61FB"/>
    <w:rsid w:val="0071765C"/>
    <w:rsid w:val="007577F9"/>
    <w:rsid w:val="0076700E"/>
    <w:rsid w:val="007915EF"/>
    <w:rsid w:val="007A68EB"/>
    <w:rsid w:val="007D4095"/>
    <w:rsid w:val="00843E66"/>
    <w:rsid w:val="008735AA"/>
    <w:rsid w:val="0087560C"/>
    <w:rsid w:val="008764E0"/>
    <w:rsid w:val="00881898"/>
    <w:rsid w:val="00895E8C"/>
    <w:rsid w:val="008967CE"/>
    <w:rsid w:val="008976E2"/>
    <w:rsid w:val="008A1F4C"/>
    <w:rsid w:val="008B63EA"/>
    <w:rsid w:val="008D1842"/>
    <w:rsid w:val="008E192A"/>
    <w:rsid w:val="008E1F7D"/>
    <w:rsid w:val="008E4748"/>
    <w:rsid w:val="00943132"/>
    <w:rsid w:val="0094429B"/>
    <w:rsid w:val="00952FB9"/>
    <w:rsid w:val="009812EC"/>
    <w:rsid w:val="00993F00"/>
    <w:rsid w:val="009C55E8"/>
    <w:rsid w:val="009E1E15"/>
    <w:rsid w:val="00A1787A"/>
    <w:rsid w:val="00A376AA"/>
    <w:rsid w:val="00A37A1C"/>
    <w:rsid w:val="00A456AD"/>
    <w:rsid w:val="00A50D6D"/>
    <w:rsid w:val="00A61143"/>
    <w:rsid w:val="00A67305"/>
    <w:rsid w:val="00A819C0"/>
    <w:rsid w:val="00AA5F04"/>
    <w:rsid w:val="00AA7D81"/>
    <w:rsid w:val="00AE4F8A"/>
    <w:rsid w:val="00AF5DB4"/>
    <w:rsid w:val="00B00A4E"/>
    <w:rsid w:val="00B01CB1"/>
    <w:rsid w:val="00B31899"/>
    <w:rsid w:val="00B34D66"/>
    <w:rsid w:val="00B36B7F"/>
    <w:rsid w:val="00B64514"/>
    <w:rsid w:val="00B66FFB"/>
    <w:rsid w:val="00B97E75"/>
    <w:rsid w:val="00BA0707"/>
    <w:rsid w:val="00BF564A"/>
    <w:rsid w:val="00C13F6F"/>
    <w:rsid w:val="00C17726"/>
    <w:rsid w:val="00C23A30"/>
    <w:rsid w:val="00C3058B"/>
    <w:rsid w:val="00C76109"/>
    <w:rsid w:val="00C809C0"/>
    <w:rsid w:val="00CA4086"/>
    <w:rsid w:val="00CB4339"/>
    <w:rsid w:val="00CC2972"/>
    <w:rsid w:val="00CC6867"/>
    <w:rsid w:val="00CC7E0F"/>
    <w:rsid w:val="00D15467"/>
    <w:rsid w:val="00D33A5D"/>
    <w:rsid w:val="00D4209E"/>
    <w:rsid w:val="00D45AE6"/>
    <w:rsid w:val="00D516C8"/>
    <w:rsid w:val="00D55716"/>
    <w:rsid w:val="00D80AD1"/>
    <w:rsid w:val="00DC310F"/>
    <w:rsid w:val="00DD61C6"/>
    <w:rsid w:val="00DE24C6"/>
    <w:rsid w:val="00DF56EC"/>
    <w:rsid w:val="00E045E0"/>
    <w:rsid w:val="00E07814"/>
    <w:rsid w:val="00E1125E"/>
    <w:rsid w:val="00E33B52"/>
    <w:rsid w:val="00E55CE9"/>
    <w:rsid w:val="00E5639F"/>
    <w:rsid w:val="00E7089C"/>
    <w:rsid w:val="00E90B78"/>
    <w:rsid w:val="00EA3CE1"/>
    <w:rsid w:val="00ED78AA"/>
    <w:rsid w:val="00F0091C"/>
    <w:rsid w:val="00F066F7"/>
    <w:rsid w:val="00F325A3"/>
    <w:rsid w:val="00F9541A"/>
    <w:rsid w:val="00FC6B94"/>
    <w:rsid w:val="00FE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994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2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9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9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9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564A"/>
    <w:pPr>
      <w:ind w:left="720"/>
      <w:contextualSpacing/>
    </w:pPr>
  </w:style>
  <w:style w:type="table" w:styleId="TableGrid">
    <w:name w:val="Table Grid"/>
    <w:basedOn w:val="TableNormal"/>
    <w:uiPriority w:val="39"/>
    <w:rsid w:val="00070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00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E71"/>
  </w:style>
  <w:style w:type="paragraph" w:styleId="Footer">
    <w:name w:val="footer"/>
    <w:basedOn w:val="Normal"/>
    <w:link w:val="FooterChar"/>
    <w:uiPriority w:val="99"/>
    <w:unhideWhenUsed/>
    <w:rsid w:val="00200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E7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2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9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9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9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564A"/>
    <w:pPr>
      <w:ind w:left="720"/>
      <w:contextualSpacing/>
    </w:pPr>
  </w:style>
  <w:style w:type="table" w:styleId="TableGrid">
    <w:name w:val="Table Grid"/>
    <w:basedOn w:val="TableNormal"/>
    <w:uiPriority w:val="39"/>
    <w:rsid w:val="00070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00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E71"/>
  </w:style>
  <w:style w:type="paragraph" w:styleId="Footer">
    <w:name w:val="footer"/>
    <w:basedOn w:val="Normal"/>
    <w:link w:val="FooterChar"/>
    <w:uiPriority w:val="99"/>
    <w:unhideWhenUsed/>
    <w:rsid w:val="00200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7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3D9E00A8BCA4BB5ABEAE5D84B4E7D" ma:contentTypeVersion="8" ma:contentTypeDescription="Create a new document." ma:contentTypeScope="" ma:versionID="fff649f7fc445e51ca77fb0d8c67f5c4">
  <xsd:schema xmlns:xsd="http://www.w3.org/2001/XMLSchema" xmlns:xs="http://www.w3.org/2001/XMLSchema" xmlns:p="http://schemas.microsoft.com/office/2006/metadata/properties" xmlns:ns3="6d7ce99d-c31e-42a3-9808-876a705486cc" targetNamespace="http://schemas.microsoft.com/office/2006/metadata/properties" ma:root="true" ma:fieldsID="130b82fa734ab13d84f3bbd8c723c0c0" ns3:_="">
    <xsd:import namespace="6d7ce99d-c31e-42a3-9808-876a705486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e99d-c31e-42a3-9808-876a70548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E2F84A-174B-49EF-B16E-49AB42047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5D196-A2A7-454E-881E-96F3B186B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e99d-c31e-42a3-9808-876a70548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6980B7-D4DB-48C7-87AD-AFDBFC106F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675</Words>
  <Characters>3848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Cruz</dc:creator>
  <cp:keywords/>
  <dc:description/>
  <cp:lastModifiedBy>.</cp:lastModifiedBy>
  <cp:revision>49</cp:revision>
  <cp:lastPrinted>2023-03-03T12:04:00Z</cp:lastPrinted>
  <dcterms:created xsi:type="dcterms:W3CDTF">2023-02-23T12:32:00Z</dcterms:created>
  <dcterms:modified xsi:type="dcterms:W3CDTF">2023-03-03T14:07:00Z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0x0101002D53D9E00A8BCA4BB5ABEAE5D84B4E7D</vt:lpwstr>
  </property>
</Properties>
</file>