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7A" w:rsidRDefault="00280F51">
      <w:pPr>
        <w:pStyle w:val="Cabealho"/>
        <w:jc w:val="center"/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008A8864" wp14:editId="5D9F2584">
            <wp:simplePos x="0" y="0"/>
            <wp:positionH relativeFrom="column">
              <wp:posOffset>213995</wp:posOffset>
            </wp:positionH>
            <wp:positionV relativeFrom="paragraph">
              <wp:posOffset>-1042035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7A" w:rsidRDefault="00F36C7A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280F51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F36C7A" w:rsidRDefault="0068343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FINAL DE DESTACAMENTO</w:t>
      </w:r>
    </w:p>
    <w:p w:rsidR="00F36C7A" w:rsidRDefault="00AB49A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Mai</w:t>
      </w:r>
      <w:r w:rsidR="00917305">
        <w:rPr>
          <w:rFonts w:ascii="Cambria" w:hAnsi="Cambria"/>
          <w:b/>
          <w:color w:val="000000"/>
        </w:rPr>
        <w:t>o de 2019</w:t>
      </w: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F36C7A" w:rsidRPr="00B46B17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917305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bookmarkStart w:id="1" w:name="_GoBack"/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bookmarkEnd w:id="1"/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479"/>
      </w:tblGrid>
      <w:tr w:rsidR="00F36C7A" w:rsidRPr="00B46B17"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60"/>
        <w:gridCol w:w="1159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3. A entidade onde esteve destacado, correspondeu às suas expectativas iniciais?</w:t>
            </w:r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782"/>
        <w:gridCol w:w="668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4. Considera que a entidade acolheu-o bem e as suas sugestões durante o destacamento?</w:t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 Considera que o Projeto inicial era adequado às necessidades da entidade e da modalidade?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36C7A" w:rsidRPr="00B46B17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5.1. Se respondeu não, por favor fundamente a sua resposta.</w:t>
            </w:r>
          </w:p>
        </w:tc>
      </w:tr>
      <w:tr w:rsidR="00F36C7A" w:rsidRPr="00B46B17">
        <w:trPr>
          <w:trHeight w:val="283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221"/>
        <w:gridCol w:w="2927"/>
        <w:gridCol w:w="534"/>
      </w:tblGrid>
      <w:tr w:rsidR="00F36C7A" w:rsidRPr="00B46B17">
        <w:tc>
          <w:tcPr>
            <w:tcW w:w="91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6. Se o seu Projeto sofreu adaptações, por favor informe-nos em que áreas do seu projeto as alterações foram mais vincadas:</w:t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Modalidade nuclear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Protocolos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9173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089"/>
        <w:gridCol w:w="555"/>
        <w:gridCol w:w="79"/>
      </w:tblGrid>
      <w:tr w:rsidR="00F36C7A" w:rsidRPr="00B46B17" w:rsidTr="005D5FA2">
        <w:tc>
          <w:tcPr>
            <w:tcW w:w="90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7. Que cargo desempenhou ao longo do destacamento?</w:t>
            </w:r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 Ao longo do destacamento desempenhou outras funções não previstas no Projeto?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125"/>
        <w:gridCol w:w="560"/>
      </w:tblGrid>
      <w:tr w:rsidR="00F36C7A" w:rsidRPr="00B46B17">
        <w:tc>
          <w:tcPr>
            <w:tcW w:w="91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8.1. Se respondeu afirmativamente por favor indique-nos quais as funções mais proeminentemente desempenhadas.</w:t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92"/>
        <w:gridCol w:w="3518"/>
        <w:gridCol w:w="638"/>
        <w:gridCol w:w="60"/>
        <w:gridCol w:w="32"/>
      </w:tblGrid>
      <w:tr w:rsidR="00F36C7A" w:rsidRPr="00B46B17" w:rsidTr="005D5FA2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9. Com quem é que se relacionou mais frequentemente durante o destacamento?</w:t>
            </w:r>
          </w:p>
        </w:tc>
        <w:tc>
          <w:tcPr>
            <w:tcW w:w="32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Diretor(es) Técnico(s)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Técnico Oficial de Contas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Instrutor(es)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-Roupeiro(s)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 w:rsidTr="005D5FA2"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 Numa semana típica de trabalho o horário totalizava mais do que 35 horas?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814"/>
      </w:tblGrid>
      <w:tr w:rsidR="00F36C7A" w:rsidRPr="00B46B17" w:rsidTr="00280F51">
        <w:tc>
          <w:tcPr>
            <w:tcW w:w="8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10.1. Se respondeu afirmativamente à questão acima por favor indique o total de horas: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11. Como classifica o acompanhamento da Instituição em relação ao seu trabalho?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4"/>
        <w:gridCol w:w="758"/>
        <w:gridCol w:w="657"/>
        <w:gridCol w:w="567"/>
      </w:tblGrid>
      <w:tr w:rsidR="00F36C7A" w:rsidRPr="00B46B17" w:rsidTr="005D5FA2">
        <w:tc>
          <w:tcPr>
            <w:tcW w:w="9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12. Considera que a DRJD acompanhou correctamente o seu destacamento?</w:t>
            </w: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13. Como classifica o acompanhamento da DRJD em relação ao seu destacamento?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F36C7A" w:rsidRPr="00B46B17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14. Findo o destacamento como se sente em relação ao mesmo?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F36C7A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5D5FA2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1142"/>
        <w:gridCol w:w="643"/>
        <w:gridCol w:w="2027"/>
      </w:tblGrid>
      <w:tr w:rsidR="00F36C7A" w:rsidRPr="00B46B17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15. Neste momento pondera renovar o destacamento?</w:t>
            </w: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 sei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49A9">
              <w:rPr>
                <w:rFonts w:asciiTheme="majorHAnsi" w:hAnsiTheme="majorHAnsi"/>
                <w:sz w:val="22"/>
                <w:szCs w:val="22"/>
              </w:rPr>
            </w:r>
            <w:r w:rsidR="00AB49A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F36C7A" w:rsidRPr="00B46B1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F36C7A" w:rsidRPr="00B46B17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sectPr w:rsidR="00F36C7A" w:rsidRPr="00B46B17" w:rsidSect="005D5FA2">
      <w:headerReference w:type="default" r:id="rId7"/>
      <w:footerReference w:type="default" r:id="rId8"/>
      <w:pgSz w:w="11906" w:h="16838"/>
      <w:pgMar w:top="1418" w:right="1418" w:bottom="1418" w:left="1418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E4" w:rsidRDefault="003F15E4">
      <w:r>
        <w:separator/>
      </w:r>
    </w:p>
  </w:endnote>
  <w:endnote w:type="continuationSeparator" w:id="0">
    <w:p w:rsidR="003F15E4" w:rsidRDefault="003F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280F51" w:rsidTr="00A2079F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Default="00280F51" w:rsidP="00A2079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37D07BF" wp14:editId="5E9EEA73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280F51" w:rsidRPr="004C242C" w:rsidTr="00A2079F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0C0183" w:rsidRDefault="00280F51" w:rsidP="00A2079F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E6BE8" w:rsidRPr="00280F51" w:rsidRDefault="00AB49A9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E4" w:rsidRDefault="003F15E4">
      <w:r>
        <w:rPr>
          <w:color w:val="000000"/>
        </w:rPr>
        <w:separator/>
      </w:r>
    </w:p>
  </w:footnote>
  <w:footnote w:type="continuationSeparator" w:id="0">
    <w:p w:rsidR="003F15E4" w:rsidRDefault="003F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62653"/>
      <w:docPartObj>
        <w:docPartGallery w:val="Page Numbers (Top of Page)"/>
        <w:docPartUnique/>
      </w:docPartObj>
    </w:sdtPr>
    <w:sdtEndPr/>
    <w:sdtContent>
      <w:p w:rsidR="00280F51" w:rsidRDefault="00280F5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A9">
          <w:rPr>
            <w:noProof/>
          </w:rPr>
          <w:t>1</w:t>
        </w:r>
        <w:r>
          <w:fldChar w:fldCharType="end"/>
        </w:r>
      </w:p>
    </w:sdtContent>
  </w:sdt>
  <w:p w:rsidR="00280F51" w:rsidRDefault="00280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SxIxFJiOeO2hGomfx8iIhiSCQQoktEcfujrw8YA87na9xEihRwykviAu8Gb2wyD3qR04w80i0rHCrSMCEtGYw==" w:salt="ciK1VcNE6zc4p7GWjntkY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C7A"/>
    <w:rsid w:val="00280F51"/>
    <w:rsid w:val="003F15E4"/>
    <w:rsid w:val="00452D37"/>
    <w:rsid w:val="0049066B"/>
    <w:rsid w:val="005D5FA2"/>
    <w:rsid w:val="006021C5"/>
    <w:rsid w:val="00683439"/>
    <w:rsid w:val="00772ACE"/>
    <w:rsid w:val="00917305"/>
    <w:rsid w:val="00952175"/>
    <w:rsid w:val="00AB49A9"/>
    <w:rsid w:val="00B46B17"/>
    <w:rsid w:val="00D706F8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3B9D28-CF92-450F-8DDD-0BB5BC7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ter">
    <w:name w:val="Rodapé Cará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Helena Isabel de Mendonca Pereira</cp:lastModifiedBy>
  <cp:revision>3</cp:revision>
  <dcterms:created xsi:type="dcterms:W3CDTF">2018-09-19T14:45:00Z</dcterms:created>
  <dcterms:modified xsi:type="dcterms:W3CDTF">2019-05-14T11:12:00Z</dcterms:modified>
</cp:coreProperties>
</file>