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40FF" w14:textId="77777777" w:rsidR="002B7660" w:rsidRDefault="002B7660" w:rsidP="002B7660">
      <w:pPr>
        <w:jc w:val="center"/>
        <w:rPr>
          <w:b/>
          <w:sz w:val="24"/>
          <w:szCs w:val="24"/>
        </w:rPr>
      </w:pPr>
    </w:p>
    <w:p w14:paraId="56A959EA" w14:textId="77777777" w:rsidR="002B7660" w:rsidRDefault="002B7660" w:rsidP="002B7660">
      <w:pPr>
        <w:jc w:val="center"/>
        <w:rPr>
          <w:b/>
          <w:sz w:val="24"/>
          <w:szCs w:val="24"/>
        </w:rPr>
      </w:pPr>
      <w:r>
        <w:rPr>
          <w:b/>
          <w:sz w:val="24"/>
          <w:szCs w:val="24"/>
        </w:rPr>
        <w:t>ANEXO I</w:t>
      </w:r>
    </w:p>
    <w:p w14:paraId="39EB59B3" w14:textId="77777777" w:rsidR="002B7660" w:rsidRPr="00C65002" w:rsidRDefault="002B7660" w:rsidP="002B7660">
      <w:pPr>
        <w:jc w:val="center"/>
        <w:rPr>
          <w:b/>
          <w:sz w:val="18"/>
          <w:szCs w:val="18"/>
        </w:rPr>
      </w:pPr>
    </w:p>
    <w:p w14:paraId="14DCECE4" w14:textId="77777777" w:rsidR="002B7660" w:rsidRDefault="002B7660" w:rsidP="002B7660">
      <w:pPr>
        <w:jc w:val="center"/>
        <w:rPr>
          <w:b/>
          <w:sz w:val="24"/>
          <w:szCs w:val="24"/>
        </w:rPr>
      </w:pPr>
    </w:p>
    <w:p w14:paraId="7A789787" w14:textId="77777777" w:rsidR="002B7660" w:rsidRDefault="002B7660" w:rsidP="002B7660">
      <w:pPr>
        <w:jc w:val="center"/>
        <w:rPr>
          <w:b/>
          <w:sz w:val="24"/>
          <w:szCs w:val="24"/>
        </w:rPr>
      </w:pPr>
      <w:r>
        <w:rPr>
          <w:b/>
          <w:sz w:val="24"/>
          <w:szCs w:val="24"/>
        </w:rPr>
        <w:t>ANO LETIVO 2021/2022</w:t>
      </w:r>
    </w:p>
    <w:p w14:paraId="7F5A18CA" w14:textId="77777777" w:rsidR="002B7660" w:rsidRDefault="002B7660" w:rsidP="002B7660">
      <w:pPr>
        <w:jc w:val="center"/>
        <w:rPr>
          <w:b/>
          <w:sz w:val="24"/>
          <w:szCs w:val="24"/>
        </w:rPr>
      </w:pPr>
    </w:p>
    <w:p w14:paraId="3E75FC3D" w14:textId="77777777" w:rsidR="002B7660" w:rsidRDefault="002B7660" w:rsidP="002B7660">
      <w:pPr>
        <w:jc w:val="center"/>
        <w:rPr>
          <w:b/>
          <w:sz w:val="24"/>
          <w:szCs w:val="24"/>
        </w:rPr>
      </w:pPr>
    </w:p>
    <w:p w14:paraId="4F5A7791" w14:textId="77777777" w:rsidR="002B7660" w:rsidRPr="00EC575D" w:rsidRDefault="002B7660" w:rsidP="002B7660">
      <w:pPr>
        <w:jc w:val="center"/>
        <w:rPr>
          <w:b/>
          <w:sz w:val="24"/>
          <w:szCs w:val="24"/>
        </w:rPr>
      </w:pPr>
      <w:r>
        <w:rPr>
          <w:b/>
          <w:sz w:val="24"/>
          <w:szCs w:val="24"/>
        </w:rPr>
        <w:t xml:space="preserve">TURMAS A CRIAR </w:t>
      </w:r>
    </w:p>
    <w:p w14:paraId="5CA9D37C" w14:textId="77777777" w:rsidR="002B7660" w:rsidRDefault="002B7660" w:rsidP="002B7660">
      <w:pPr>
        <w:rPr>
          <w:b/>
          <w:sz w:val="16"/>
          <w:szCs w:val="16"/>
        </w:rPr>
      </w:pPr>
    </w:p>
    <w:p w14:paraId="7A2325C4" w14:textId="77777777" w:rsidR="002B7660" w:rsidRDefault="002B7660" w:rsidP="002B7660">
      <w:pPr>
        <w:rPr>
          <w:b/>
          <w:sz w:val="16"/>
          <w:szCs w:val="16"/>
        </w:rPr>
      </w:pPr>
    </w:p>
    <w:p w14:paraId="316CDBB9" w14:textId="77777777" w:rsidR="002B7660" w:rsidRDefault="002B7660" w:rsidP="002B7660">
      <w:pPr>
        <w:jc w:val="both"/>
        <w:rPr>
          <w:sz w:val="24"/>
          <w:szCs w:val="24"/>
        </w:rPr>
      </w:pPr>
      <w:r>
        <w:rPr>
          <w:sz w:val="24"/>
          <w:szCs w:val="24"/>
        </w:rPr>
        <w:t>As turmas a criar são referenciad</w:t>
      </w:r>
      <w:r w:rsidR="00843250">
        <w:rPr>
          <w:sz w:val="24"/>
          <w:szCs w:val="24"/>
        </w:rPr>
        <w:t>a</w:t>
      </w:r>
      <w:r>
        <w:rPr>
          <w:sz w:val="24"/>
          <w:szCs w:val="24"/>
        </w:rPr>
        <w:t>s na Tabela 1. e resultam do cumprimento dos critérios definidos na legislação em vigor. Os valores indicados são limites máximos, incluem os alunos que repetem o ano e poderão ser ajustados, em acordo com a Escola, na fase de colocação.</w:t>
      </w:r>
      <w:bookmarkStart w:id="0" w:name="_GoBack"/>
      <w:bookmarkEnd w:id="0"/>
    </w:p>
    <w:p w14:paraId="38360413" w14:textId="77777777" w:rsidR="002B7660" w:rsidRDefault="002B7660" w:rsidP="002B7660">
      <w:pPr>
        <w:jc w:val="both"/>
        <w:rPr>
          <w:sz w:val="24"/>
          <w:szCs w:val="24"/>
        </w:rPr>
      </w:pPr>
    </w:p>
    <w:p w14:paraId="0B472BC4" w14:textId="77777777" w:rsidR="002B7660" w:rsidRDefault="002B7660" w:rsidP="002B7660">
      <w:pPr>
        <w:jc w:val="both"/>
        <w:rPr>
          <w:sz w:val="24"/>
          <w:szCs w:val="24"/>
        </w:rPr>
      </w:pPr>
    </w:p>
    <w:p w14:paraId="4466B008" w14:textId="77777777" w:rsidR="002B7660" w:rsidRDefault="002B7660" w:rsidP="002B7660">
      <w:pPr>
        <w:jc w:val="both"/>
        <w:rPr>
          <w:b/>
          <w:bCs/>
          <w:sz w:val="24"/>
          <w:szCs w:val="24"/>
        </w:rPr>
      </w:pPr>
      <w:r w:rsidRPr="00CD4006">
        <w:rPr>
          <w:b/>
          <w:bCs/>
          <w:sz w:val="24"/>
          <w:szCs w:val="24"/>
        </w:rPr>
        <w:t>TABELA 1. TURMAS A CRIAR EM 2021/2022</w:t>
      </w:r>
    </w:p>
    <w:p w14:paraId="327BF4BB" w14:textId="77777777" w:rsidR="002B7660" w:rsidRPr="00CD4006" w:rsidRDefault="002B7660" w:rsidP="002B7660">
      <w:pPr>
        <w:jc w:val="both"/>
        <w:rPr>
          <w:b/>
          <w:bCs/>
          <w:sz w:val="24"/>
          <w:szCs w:val="24"/>
        </w:rPr>
      </w:pPr>
    </w:p>
    <w:tbl>
      <w:tblPr>
        <w:tblStyle w:val="TabelacomGrelha"/>
        <w:tblW w:w="9340" w:type="dxa"/>
        <w:jc w:val="center"/>
        <w:tblLook w:val="04A0" w:firstRow="1" w:lastRow="0" w:firstColumn="1" w:lastColumn="0" w:noHBand="0" w:noVBand="1"/>
      </w:tblPr>
      <w:tblGrid>
        <w:gridCol w:w="6521"/>
        <w:gridCol w:w="1417"/>
        <w:gridCol w:w="1402"/>
      </w:tblGrid>
      <w:tr w:rsidR="002B7660" w14:paraId="54647B26" w14:textId="77777777" w:rsidTr="00714DF9">
        <w:trPr>
          <w:trHeight w:val="488"/>
          <w:jc w:val="center"/>
        </w:trPr>
        <w:tc>
          <w:tcPr>
            <w:tcW w:w="6521" w:type="dxa"/>
            <w:vAlign w:val="center"/>
          </w:tcPr>
          <w:p w14:paraId="58686AE5" w14:textId="77777777" w:rsidR="002B7660" w:rsidRPr="00022D3E" w:rsidRDefault="002B7660" w:rsidP="00F33C7B">
            <w:pPr>
              <w:spacing w:line="480" w:lineRule="auto"/>
              <w:ind w:right="-85"/>
              <w:jc w:val="center"/>
              <w:rPr>
                <w:b/>
                <w:bCs/>
              </w:rPr>
            </w:pPr>
            <w:r w:rsidRPr="00022D3E">
              <w:rPr>
                <w:b/>
                <w:bCs/>
              </w:rPr>
              <w:t>Escola</w:t>
            </w:r>
          </w:p>
        </w:tc>
        <w:tc>
          <w:tcPr>
            <w:tcW w:w="1417" w:type="dxa"/>
            <w:vAlign w:val="center"/>
          </w:tcPr>
          <w:p w14:paraId="38D9BF8A" w14:textId="77777777" w:rsidR="002B7660" w:rsidRPr="00022D3E" w:rsidRDefault="002B7660" w:rsidP="00F33C7B">
            <w:pPr>
              <w:jc w:val="center"/>
              <w:rPr>
                <w:b/>
                <w:bCs/>
              </w:rPr>
            </w:pPr>
            <w:r>
              <w:rPr>
                <w:b/>
                <w:bCs/>
              </w:rPr>
              <w:t>5.º Ano</w:t>
            </w:r>
          </w:p>
        </w:tc>
        <w:tc>
          <w:tcPr>
            <w:tcW w:w="1402" w:type="dxa"/>
            <w:vAlign w:val="center"/>
          </w:tcPr>
          <w:p w14:paraId="1495DDA3" w14:textId="77777777" w:rsidR="002B7660" w:rsidRPr="00720C85" w:rsidRDefault="002B7660" w:rsidP="00F33C7B">
            <w:pPr>
              <w:jc w:val="center"/>
              <w:rPr>
                <w:b/>
                <w:bCs/>
                <w:highlight w:val="yellow"/>
              </w:rPr>
            </w:pPr>
            <w:r w:rsidRPr="007904D6">
              <w:rPr>
                <w:b/>
                <w:bCs/>
              </w:rPr>
              <w:t>10.º Ano (</w:t>
            </w:r>
            <w:r>
              <w:rPr>
                <w:b/>
                <w:bCs/>
              </w:rPr>
              <w:t xml:space="preserve">Cursos </w:t>
            </w:r>
            <w:r w:rsidRPr="007904D6">
              <w:rPr>
                <w:b/>
                <w:bCs/>
              </w:rPr>
              <w:t>CH)</w:t>
            </w:r>
          </w:p>
        </w:tc>
      </w:tr>
      <w:tr w:rsidR="002B7660" w14:paraId="1BD8D42E" w14:textId="77777777" w:rsidTr="00714DF9">
        <w:trPr>
          <w:trHeight w:val="284"/>
          <w:jc w:val="center"/>
        </w:trPr>
        <w:tc>
          <w:tcPr>
            <w:tcW w:w="6521" w:type="dxa"/>
            <w:vAlign w:val="center"/>
          </w:tcPr>
          <w:p w14:paraId="2DD53ED7" w14:textId="454C7C77"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002B7660"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com P</w:t>
            </w:r>
            <w:r>
              <w:rPr>
                <w:rFonts w:ascii="Calibri" w:hAnsi="Calibri" w:cs="Calibri"/>
                <w:color w:val="000000" w:themeColor="text1"/>
                <w:sz w:val="20"/>
                <w:szCs w:val="20"/>
              </w:rPr>
              <w:t>ré-escolar</w:t>
            </w:r>
            <w:r w:rsidR="002B7660">
              <w:rPr>
                <w:rFonts w:ascii="Calibri" w:hAnsi="Calibri" w:cs="Calibri"/>
                <w:color w:val="000000" w:themeColor="text1"/>
                <w:sz w:val="20"/>
                <w:szCs w:val="20"/>
              </w:rPr>
              <w:t xml:space="preserve"> </w:t>
            </w:r>
            <w:r w:rsidR="002B7660" w:rsidRPr="00F6498D">
              <w:rPr>
                <w:rFonts w:ascii="Calibri" w:hAnsi="Calibri" w:cs="Calibri"/>
                <w:color w:val="000000" w:themeColor="text1"/>
                <w:sz w:val="20"/>
                <w:szCs w:val="20"/>
              </w:rPr>
              <w:t>da Calheta</w:t>
            </w:r>
          </w:p>
        </w:tc>
        <w:tc>
          <w:tcPr>
            <w:tcW w:w="1417" w:type="dxa"/>
            <w:vAlign w:val="bottom"/>
          </w:tcPr>
          <w:p w14:paraId="68D8965E"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5</w:t>
            </w:r>
          </w:p>
        </w:tc>
        <w:tc>
          <w:tcPr>
            <w:tcW w:w="1402" w:type="dxa"/>
            <w:vAlign w:val="bottom"/>
          </w:tcPr>
          <w:p w14:paraId="580D934D"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4</w:t>
            </w:r>
          </w:p>
        </w:tc>
      </w:tr>
      <w:tr w:rsidR="002B7660" w14:paraId="1474BBB6" w14:textId="77777777" w:rsidTr="00714DF9">
        <w:trPr>
          <w:trHeight w:val="284"/>
          <w:jc w:val="center"/>
        </w:trPr>
        <w:tc>
          <w:tcPr>
            <w:tcW w:w="6521" w:type="dxa"/>
            <w:vAlign w:val="center"/>
          </w:tcPr>
          <w:p w14:paraId="6850AF11" w14:textId="0F961E46"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w:t>
            </w:r>
            <w:r w:rsidR="002B7660" w:rsidRPr="00F6498D">
              <w:rPr>
                <w:rFonts w:ascii="Calibri" w:hAnsi="Calibri" w:cs="Calibri"/>
                <w:color w:val="000000" w:themeColor="text1"/>
                <w:sz w:val="20"/>
                <w:szCs w:val="20"/>
              </w:rPr>
              <w:t xml:space="preserve">Básica </w:t>
            </w:r>
            <w:r>
              <w:rPr>
                <w:rFonts w:ascii="Calibri" w:hAnsi="Calibri" w:cs="Calibri"/>
                <w:color w:val="000000" w:themeColor="text1"/>
                <w:sz w:val="20"/>
                <w:szCs w:val="20"/>
              </w:rPr>
              <w:t>dos 2.º e 3.º Ciclos</w:t>
            </w:r>
            <w:r w:rsidR="002B7660"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 xml:space="preserve">da </w:t>
            </w:r>
            <w:r w:rsidR="002B7660" w:rsidRPr="00F6498D">
              <w:rPr>
                <w:rFonts w:ascii="Calibri" w:hAnsi="Calibri" w:cs="Calibri"/>
                <w:color w:val="000000" w:themeColor="text1"/>
                <w:sz w:val="20"/>
                <w:szCs w:val="20"/>
              </w:rPr>
              <w:t>Torre</w:t>
            </w:r>
          </w:p>
        </w:tc>
        <w:tc>
          <w:tcPr>
            <w:tcW w:w="1417" w:type="dxa"/>
            <w:vAlign w:val="bottom"/>
          </w:tcPr>
          <w:p w14:paraId="7A590E84"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3</w:t>
            </w:r>
          </w:p>
        </w:tc>
        <w:tc>
          <w:tcPr>
            <w:tcW w:w="1402" w:type="dxa"/>
            <w:vAlign w:val="bottom"/>
          </w:tcPr>
          <w:p w14:paraId="458EDB02" w14:textId="77777777" w:rsidR="002B7660" w:rsidRPr="00F6498D" w:rsidRDefault="002B7660" w:rsidP="00F33C7B">
            <w:pPr>
              <w:ind w:right="-85"/>
              <w:jc w:val="center"/>
              <w:rPr>
                <w:rFonts w:ascii="Calibri" w:hAnsi="Calibri" w:cs="Calibri"/>
                <w:sz w:val="20"/>
                <w:szCs w:val="20"/>
              </w:rPr>
            </w:pPr>
          </w:p>
        </w:tc>
      </w:tr>
      <w:tr w:rsidR="002B7660" w14:paraId="7ACEDD55" w14:textId="77777777" w:rsidTr="00714DF9">
        <w:trPr>
          <w:trHeight w:val="284"/>
          <w:jc w:val="center"/>
        </w:trPr>
        <w:tc>
          <w:tcPr>
            <w:tcW w:w="6521" w:type="dxa"/>
            <w:vAlign w:val="center"/>
          </w:tcPr>
          <w:p w14:paraId="5D5202BE" w14:textId="23894FC2"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Básica e Secundária</w:t>
            </w:r>
            <w:r w:rsidR="002B7660" w:rsidRPr="00F6498D">
              <w:rPr>
                <w:rFonts w:ascii="Calibri" w:hAnsi="Calibri" w:cs="Calibri"/>
                <w:color w:val="000000" w:themeColor="text1"/>
                <w:sz w:val="20"/>
                <w:szCs w:val="20"/>
              </w:rPr>
              <w:t xml:space="preserve"> Dr. Luís M. da Silva Dantas</w:t>
            </w:r>
          </w:p>
        </w:tc>
        <w:tc>
          <w:tcPr>
            <w:tcW w:w="1417" w:type="dxa"/>
            <w:vAlign w:val="bottom"/>
          </w:tcPr>
          <w:p w14:paraId="2E4013C2"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5</w:t>
            </w:r>
          </w:p>
        </w:tc>
        <w:tc>
          <w:tcPr>
            <w:tcW w:w="1402" w:type="dxa"/>
            <w:vAlign w:val="bottom"/>
          </w:tcPr>
          <w:p w14:paraId="6B42C00F"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3</w:t>
            </w:r>
          </w:p>
        </w:tc>
      </w:tr>
      <w:tr w:rsidR="002B7660" w14:paraId="32638201" w14:textId="77777777" w:rsidTr="00714DF9">
        <w:trPr>
          <w:trHeight w:val="284"/>
          <w:jc w:val="center"/>
        </w:trPr>
        <w:tc>
          <w:tcPr>
            <w:tcW w:w="6521" w:type="dxa"/>
            <w:vAlign w:val="center"/>
          </w:tcPr>
          <w:p w14:paraId="6D0DF6A5" w14:textId="42098334"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 2.º e 3.º Ciclos</w:t>
            </w:r>
            <w:r w:rsidRPr="00F6498D">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do </w:t>
            </w:r>
            <w:r w:rsidR="002B7660">
              <w:rPr>
                <w:rFonts w:ascii="Calibri" w:hAnsi="Calibri" w:cs="Calibri"/>
                <w:color w:val="000000" w:themeColor="text1"/>
                <w:sz w:val="20"/>
                <w:szCs w:val="20"/>
              </w:rPr>
              <w:t xml:space="preserve">Estreito de </w:t>
            </w:r>
            <w:r w:rsidR="002B7660" w:rsidRPr="00F6498D">
              <w:rPr>
                <w:rFonts w:ascii="Calibri" w:hAnsi="Calibri" w:cs="Calibri"/>
                <w:color w:val="000000" w:themeColor="text1"/>
                <w:sz w:val="20"/>
                <w:szCs w:val="20"/>
              </w:rPr>
              <w:t>C. Lobos</w:t>
            </w:r>
          </w:p>
        </w:tc>
        <w:tc>
          <w:tcPr>
            <w:tcW w:w="1417" w:type="dxa"/>
            <w:vAlign w:val="bottom"/>
          </w:tcPr>
          <w:p w14:paraId="4BBC0004"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5</w:t>
            </w:r>
          </w:p>
        </w:tc>
        <w:tc>
          <w:tcPr>
            <w:tcW w:w="1402" w:type="dxa"/>
            <w:vAlign w:val="bottom"/>
          </w:tcPr>
          <w:p w14:paraId="06597ED6" w14:textId="77777777" w:rsidR="002B7660" w:rsidRPr="00F6498D" w:rsidRDefault="002B7660" w:rsidP="00F33C7B">
            <w:pPr>
              <w:ind w:right="-85"/>
              <w:jc w:val="center"/>
              <w:rPr>
                <w:rFonts w:ascii="Calibri" w:hAnsi="Calibri" w:cs="Calibri"/>
                <w:sz w:val="20"/>
                <w:szCs w:val="20"/>
              </w:rPr>
            </w:pPr>
          </w:p>
        </w:tc>
      </w:tr>
      <w:tr w:rsidR="002B7660" w14:paraId="64550507" w14:textId="77777777" w:rsidTr="00714DF9">
        <w:trPr>
          <w:trHeight w:val="284"/>
          <w:jc w:val="center"/>
        </w:trPr>
        <w:tc>
          <w:tcPr>
            <w:tcW w:w="6521" w:type="dxa"/>
            <w:vAlign w:val="center"/>
          </w:tcPr>
          <w:p w14:paraId="2E7F24ED" w14:textId="331E3345"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w:t>
            </w:r>
            <w:r w:rsidR="002B7660"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1</w:t>
            </w:r>
            <w:r>
              <w:rPr>
                <w:rFonts w:ascii="Calibri" w:hAnsi="Calibri" w:cs="Calibri"/>
                <w:color w:val="000000" w:themeColor="text1"/>
                <w:sz w:val="20"/>
                <w:szCs w:val="20"/>
              </w:rPr>
              <w:t xml:space="preserve">.º, 2.º e </w:t>
            </w:r>
            <w:r w:rsidR="002B7660" w:rsidRPr="00F6498D">
              <w:rPr>
                <w:rFonts w:ascii="Calibri" w:hAnsi="Calibri" w:cs="Calibri"/>
                <w:color w:val="000000" w:themeColor="text1"/>
                <w:sz w:val="20"/>
                <w:szCs w:val="20"/>
              </w:rPr>
              <w:t>3</w:t>
            </w:r>
            <w:r>
              <w:rPr>
                <w:rFonts w:ascii="Calibri" w:hAnsi="Calibri" w:cs="Calibri"/>
                <w:color w:val="000000" w:themeColor="text1"/>
                <w:sz w:val="20"/>
                <w:szCs w:val="20"/>
              </w:rPr>
              <w:t>.º Ciclos com Pré-escolar</w:t>
            </w:r>
            <w:r w:rsidR="002B7660" w:rsidRPr="00F6498D">
              <w:rPr>
                <w:rFonts w:ascii="Calibri" w:hAnsi="Calibri" w:cs="Calibri"/>
                <w:color w:val="000000" w:themeColor="text1"/>
                <w:sz w:val="20"/>
                <w:szCs w:val="20"/>
              </w:rPr>
              <w:t xml:space="preserve"> Bartolomeu Perestrelo</w:t>
            </w:r>
          </w:p>
        </w:tc>
        <w:tc>
          <w:tcPr>
            <w:tcW w:w="1417" w:type="dxa"/>
            <w:vAlign w:val="bottom"/>
          </w:tcPr>
          <w:p w14:paraId="5EB8534A" w14:textId="11B0B562" w:rsidR="002B7660" w:rsidRPr="00F6498D" w:rsidRDefault="002B7660" w:rsidP="00F33C7B">
            <w:pPr>
              <w:ind w:right="-85"/>
              <w:jc w:val="center"/>
              <w:rPr>
                <w:rFonts w:ascii="Calibri" w:hAnsi="Calibri" w:cs="Calibri"/>
                <w:sz w:val="20"/>
                <w:szCs w:val="20"/>
              </w:rPr>
            </w:pPr>
            <w:r>
              <w:rPr>
                <w:rFonts w:ascii="Calibri" w:hAnsi="Calibri" w:cs="Calibri"/>
                <w:sz w:val="20"/>
                <w:szCs w:val="20"/>
              </w:rPr>
              <w:t>4</w:t>
            </w:r>
            <w:r w:rsidR="00714DF9">
              <w:rPr>
                <w:rFonts w:ascii="Calibri" w:hAnsi="Calibri" w:cs="Calibri"/>
                <w:sz w:val="20"/>
                <w:szCs w:val="20"/>
              </w:rPr>
              <w:t xml:space="preserve"> </w:t>
            </w:r>
            <w:r>
              <w:rPr>
                <w:rFonts w:ascii="Calibri" w:hAnsi="Calibri" w:cs="Calibri"/>
                <w:sz w:val="20"/>
                <w:szCs w:val="20"/>
              </w:rPr>
              <w:t>- 6</w:t>
            </w:r>
          </w:p>
        </w:tc>
        <w:tc>
          <w:tcPr>
            <w:tcW w:w="1402" w:type="dxa"/>
            <w:vAlign w:val="bottom"/>
          </w:tcPr>
          <w:p w14:paraId="60602AC1" w14:textId="77777777" w:rsidR="002B7660" w:rsidRPr="00F6498D" w:rsidRDefault="002B7660" w:rsidP="00F33C7B">
            <w:pPr>
              <w:ind w:right="-85"/>
              <w:jc w:val="center"/>
              <w:rPr>
                <w:rFonts w:ascii="Calibri" w:hAnsi="Calibri" w:cs="Calibri"/>
                <w:sz w:val="20"/>
                <w:szCs w:val="20"/>
              </w:rPr>
            </w:pPr>
          </w:p>
        </w:tc>
      </w:tr>
      <w:tr w:rsidR="002B7660" w14:paraId="15F22983" w14:textId="77777777" w:rsidTr="00714DF9">
        <w:trPr>
          <w:trHeight w:val="284"/>
          <w:jc w:val="center"/>
        </w:trPr>
        <w:tc>
          <w:tcPr>
            <w:tcW w:w="6521" w:type="dxa"/>
            <w:vAlign w:val="center"/>
          </w:tcPr>
          <w:p w14:paraId="2CAED25C" w14:textId="7F2A2E2E"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 xml:space="preserve">Ângelo </w:t>
            </w:r>
            <w:r w:rsidR="002B7660" w:rsidRPr="00F6498D">
              <w:rPr>
                <w:rFonts w:ascii="Calibri" w:hAnsi="Calibri" w:cs="Calibri"/>
                <w:color w:val="000000" w:themeColor="text1"/>
                <w:sz w:val="20"/>
                <w:szCs w:val="20"/>
              </w:rPr>
              <w:t>A</w:t>
            </w:r>
            <w:r>
              <w:rPr>
                <w:rFonts w:ascii="Calibri" w:hAnsi="Calibri" w:cs="Calibri"/>
                <w:color w:val="000000" w:themeColor="text1"/>
                <w:sz w:val="20"/>
                <w:szCs w:val="20"/>
              </w:rPr>
              <w:t>ugusto da</w:t>
            </w:r>
            <w:r w:rsidR="002B7660" w:rsidRPr="00F6498D">
              <w:rPr>
                <w:rFonts w:ascii="Calibri" w:hAnsi="Calibri" w:cs="Calibri"/>
                <w:color w:val="000000" w:themeColor="text1"/>
                <w:sz w:val="20"/>
                <w:szCs w:val="20"/>
              </w:rPr>
              <w:t xml:space="preserve"> Silva</w:t>
            </w:r>
          </w:p>
        </w:tc>
        <w:tc>
          <w:tcPr>
            <w:tcW w:w="1417" w:type="dxa"/>
            <w:vAlign w:val="bottom"/>
          </w:tcPr>
          <w:p w14:paraId="49C8CDB7"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7 - 8</w:t>
            </w:r>
          </w:p>
        </w:tc>
        <w:tc>
          <w:tcPr>
            <w:tcW w:w="1402" w:type="dxa"/>
            <w:vAlign w:val="bottom"/>
          </w:tcPr>
          <w:p w14:paraId="3788CB75"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3</w:t>
            </w:r>
          </w:p>
        </w:tc>
      </w:tr>
      <w:tr w:rsidR="002B7660" w14:paraId="5FE7A2C3" w14:textId="77777777" w:rsidTr="00714DF9">
        <w:trPr>
          <w:trHeight w:val="284"/>
          <w:jc w:val="center"/>
        </w:trPr>
        <w:tc>
          <w:tcPr>
            <w:tcW w:w="6521" w:type="dxa"/>
            <w:vAlign w:val="center"/>
          </w:tcPr>
          <w:p w14:paraId="062F508C" w14:textId="54ADBB14"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002B7660" w:rsidRPr="00F6498D">
              <w:rPr>
                <w:rFonts w:ascii="Calibri" w:hAnsi="Calibri" w:cs="Calibri"/>
                <w:color w:val="000000" w:themeColor="text1"/>
                <w:sz w:val="20"/>
                <w:szCs w:val="20"/>
              </w:rPr>
              <w:t>Secundária Francisco Franco</w:t>
            </w:r>
          </w:p>
        </w:tc>
        <w:tc>
          <w:tcPr>
            <w:tcW w:w="1417" w:type="dxa"/>
            <w:vAlign w:val="bottom"/>
          </w:tcPr>
          <w:p w14:paraId="6031C90C" w14:textId="77777777" w:rsidR="002B7660" w:rsidRPr="00F6498D" w:rsidRDefault="002B7660" w:rsidP="00F33C7B">
            <w:pPr>
              <w:ind w:right="-85"/>
              <w:jc w:val="center"/>
              <w:rPr>
                <w:rFonts w:ascii="Calibri" w:hAnsi="Calibri" w:cs="Calibri"/>
                <w:sz w:val="20"/>
                <w:szCs w:val="20"/>
              </w:rPr>
            </w:pPr>
          </w:p>
        </w:tc>
        <w:tc>
          <w:tcPr>
            <w:tcW w:w="1402" w:type="dxa"/>
            <w:vAlign w:val="bottom"/>
          </w:tcPr>
          <w:p w14:paraId="70FAC86B"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w:t>
            </w:r>
            <w:r w:rsidR="001A7DC4">
              <w:rPr>
                <w:rFonts w:ascii="Calibri" w:hAnsi="Calibri" w:cs="Calibri"/>
                <w:sz w:val="20"/>
                <w:szCs w:val="20"/>
              </w:rPr>
              <w:t>6</w:t>
            </w:r>
            <w:r>
              <w:rPr>
                <w:rFonts w:ascii="Calibri" w:hAnsi="Calibri" w:cs="Calibri"/>
                <w:sz w:val="20"/>
                <w:szCs w:val="20"/>
              </w:rPr>
              <w:t xml:space="preserve"> -2</w:t>
            </w:r>
            <w:r w:rsidR="001A7DC4">
              <w:rPr>
                <w:rFonts w:ascii="Calibri" w:hAnsi="Calibri" w:cs="Calibri"/>
                <w:sz w:val="20"/>
                <w:szCs w:val="20"/>
              </w:rPr>
              <w:t>8</w:t>
            </w:r>
          </w:p>
        </w:tc>
      </w:tr>
      <w:tr w:rsidR="002B7660" w14:paraId="2699D4BC" w14:textId="77777777" w:rsidTr="00714DF9">
        <w:trPr>
          <w:trHeight w:val="284"/>
          <w:jc w:val="center"/>
        </w:trPr>
        <w:tc>
          <w:tcPr>
            <w:tcW w:w="6521" w:type="dxa"/>
            <w:vAlign w:val="center"/>
          </w:tcPr>
          <w:p w14:paraId="545BF046" w14:textId="1DAB0C8F"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 2.º e 3.º Ciclos</w:t>
            </w:r>
            <w:r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 xml:space="preserve">dos </w:t>
            </w:r>
            <w:r w:rsidR="002B7660" w:rsidRPr="00F6498D">
              <w:rPr>
                <w:rFonts w:ascii="Calibri" w:hAnsi="Calibri" w:cs="Calibri"/>
                <w:color w:val="000000" w:themeColor="text1"/>
                <w:sz w:val="20"/>
                <w:szCs w:val="20"/>
              </w:rPr>
              <w:t>Louros</w:t>
            </w:r>
          </w:p>
        </w:tc>
        <w:tc>
          <w:tcPr>
            <w:tcW w:w="1417" w:type="dxa"/>
            <w:vAlign w:val="bottom"/>
          </w:tcPr>
          <w:p w14:paraId="661D9AAC"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4</w:t>
            </w:r>
          </w:p>
        </w:tc>
        <w:tc>
          <w:tcPr>
            <w:tcW w:w="1402" w:type="dxa"/>
            <w:vAlign w:val="bottom"/>
          </w:tcPr>
          <w:p w14:paraId="18C3B23F" w14:textId="77777777" w:rsidR="002B7660" w:rsidRPr="00F6498D" w:rsidRDefault="002B7660" w:rsidP="00F33C7B">
            <w:pPr>
              <w:ind w:right="-85"/>
              <w:jc w:val="center"/>
              <w:rPr>
                <w:rFonts w:ascii="Calibri" w:hAnsi="Calibri" w:cs="Calibri"/>
                <w:sz w:val="20"/>
                <w:szCs w:val="20"/>
              </w:rPr>
            </w:pPr>
          </w:p>
        </w:tc>
      </w:tr>
      <w:tr w:rsidR="002B7660" w14:paraId="6B7A75BA" w14:textId="77777777" w:rsidTr="00714DF9">
        <w:trPr>
          <w:trHeight w:val="284"/>
          <w:jc w:val="center"/>
        </w:trPr>
        <w:tc>
          <w:tcPr>
            <w:tcW w:w="6521" w:type="dxa"/>
            <w:vAlign w:val="center"/>
          </w:tcPr>
          <w:p w14:paraId="7682EC76" w14:textId="47FEFB74"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002B7660" w:rsidRPr="00F6498D">
              <w:rPr>
                <w:rFonts w:ascii="Calibri" w:hAnsi="Calibri" w:cs="Calibri"/>
                <w:color w:val="000000" w:themeColor="text1"/>
                <w:sz w:val="20"/>
                <w:szCs w:val="20"/>
              </w:rPr>
              <w:t>Secundária Jaime Moniz</w:t>
            </w:r>
          </w:p>
        </w:tc>
        <w:tc>
          <w:tcPr>
            <w:tcW w:w="1417" w:type="dxa"/>
            <w:vAlign w:val="bottom"/>
          </w:tcPr>
          <w:p w14:paraId="17B6659A" w14:textId="77777777" w:rsidR="002B7660" w:rsidRPr="00F6498D" w:rsidRDefault="002B7660" w:rsidP="00F33C7B">
            <w:pPr>
              <w:ind w:right="-85"/>
              <w:jc w:val="center"/>
              <w:rPr>
                <w:rFonts w:ascii="Calibri" w:hAnsi="Calibri" w:cs="Calibri"/>
                <w:sz w:val="20"/>
                <w:szCs w:val="20"/>
              </w:rPr>
            </w:pPr>
          </w:p>
        </w:tc>
        <w:tc>
          <w:tcPr>
            <w:tcW w:w="1402" w:type="dxa"/>
            <w:vAlign w:val="bottom"/>
          </w:tcPr>
          <w:p w14:paraId="4B648CCD"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27-29</w:t>
            </w:r>
          </w:p>
        </w:tc>
      </w:tr>
      <w:tr w:rsidR="002B7660" w14:paraId="1224416F" w14:textId="77777777" w:rsidTr="00714DF9">
        <w:trPr>
          <w:trHeight w:val="284"/>
          <w:jc w:val="center"/>
        </w:trPr>
        <w:tc>
          <w:tcPr>
            <w:tcW w:w="6521" w:type="dxa"/>
            <w:vAlign w:val="center"/>
          </w:tcPr>
          <w:p w14:paraId="540357EE" w14:textId="23D5D7FC"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w:t>
            </w:r>
            <w:r w:rsidRPr="00F6498D">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1.º, 2.º e </w:t>
            </w:r>
            <w:r w:rsidRPr="00F6498D">
              <w:rPr>
                <w:rFonts w:ascii="Calibri" w:hAnsi="Calibri" w:cs="Calibri"/>
                <w:color w:val="000000" w:themeColor="text1"/>
                <w:sz w:val="20"/>
                <w:szCs w:val="20"/>
              </w:rPr>
              <w:t>3</w:t>
            </w:r>
            <w:r>
              <w:rPr>
                <w:rFonts w:ascii="Calibri" w:hAnsi="Calibri" w:cs="Calibri"/>
                <w:color w:val="000000" w:themeColor="text1"/>
                <w:sz w:val="20"/>
                <w:szCs w:val="20"/>
              </w:rPr>
              <w:t>.º Ciclos com Pré-escolar</w:t>
            </w:r>
            <w:r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e Creche</w:t>
            </w:r>
            <w:r w:rsidR="002B7660" w:rsidRPr="00F6498D">
              <w:rPr>
                <w:rFonts w:ascii="Calibri" w:hAnsi="Calibri" w:cs="Calibri"/>
                <w:color w:val="000000" w:themeColor="text1"/>
                <w:sz w:val="20"/>
                <w:szCs w:val="20"/>
              </w:rPr>
              <w:t xml:space="preserve"> </w:t>
            </w:r>
            <w:r>
              <w:rPr>
                <w:rFonts w:ascii="Calibri" w:hAnsi="Calibri" w:cs="Calibri"/>
                <w:color w:val="000000" w:themeColor="text1"/>
                <w:sz w:val="20"/>
                <w:szCs w:val="20"/>
              </w:rPr>
              <w:t>de Santo</w:t>
            </w:r>
            <w:r w:rsidR="002B7660" w:rsidRPr="00F6498D">
              <w:rPr>
                <w:rFonts w:ascii="Calibri" w:hAnsi="Calibri" w:cs="Calibri"/>
                <w:color w:val="000000" w:themeColor="text1"/>
                <w:sz w:val="20"/>
                <w:szCs w:val="20"/>
              </w:rPr>
              <w:t xml:space="preserve"> António</w:t>
            </w:r>
            <w:r w:rsidR="002B7660">
              <w:rPr>
                <w:rFonts w:ascii="Calibri" w:hAnsi="Calibri" w:cs="Calibri"/>
                <w:color w:val="000000" w:themeColor="text1"/>
                <w:sz w:val="20"/>
                <w:szCs w:val="20"/>
              </w:rPr>
              <w:t xml:space="preserve"> e Curral das Freiras</w:t>
            </w:r>
          </w:p>
        </w:tc>
        <w:tc>
          <w:tcPr>
            <w:tcW w:w="1417" w:type="dxa"/>
            <w:vAlign w:val="bottom"/>
          </w:tcPr>
          <w:p w14:paraId="1F512CF0"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6-7</w:t>
            </w:r>
          </w:p>
        </w:tc>
        <w:tc>
          <w:tcPr>
            <w:tcW w:w="1402" w:type="dxa"/>
            <w:vAlign w:val="bottom"/>
          </w:tcPr>
          <w:p w14:paraId="0835C71C" w14:textId="77777777" w:rsidR="002B7660" w:rsidRPr="00F6498D" w:rsidRDefault="002B7660" w:rsidP="00F33C7B">
            <w:pPr>
              <w:ind w:right="-85"/>
              <w:jc w:val="center"/>
              <w:rPr>
                <w:rFonts w:ascii="Calibri" w:hAnsi="Calibri" w:cs="Calibri"/>
                <w:sz w:val="20"/>
                <w:szCs w:val="20"/>
              </w:rPr>
            </w:pPr>
          </w:p>
        </w:tc>
      </w:tr>
      <w:tr w:rsidR="002B7660" w14:paraId="43EF42E0" w14:textId="77777777" w:rsidTr="00714DF9">
        <w:trPr>
          <w:trHeight w:val="284"/>
          <w:jc w:val="center"/>
        </w:trPr>
        <w:tc>
          <w:tcPr>
            <w:tcW w:w="6521" w:type="dxa"/>
            <w:vAlign w:val="center"/>
          </w:tcPr>
          <w:p w14:paraId="13EF0503" w14:textId="7DF34B08"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Gonçalves</w:t>
            </w:r>
            <w:r w:rsidR="002B7660" w:rsidRPr="00F6498D">
              <w:rPr>
                <w:rFonts w:ascii="Calibri" w:hAnsi="Calibri" w:cs="Calibri"/>
                <w:color w:val="000000" w:themeColor="text1"/>
                <w:sz w:val="20"/>
                <w:szCs w:val="20"/>
              </w:rPr>
              <w:t xml:space="preserve"> Zarco</w:t>
            </w:r>
          </w:p>
        </w:tc>
        <w:tc>
          <w:tcPr>
            <w:tcW w:w="1417" w:type="dxa"/>
            <w:vAlign w:val="bottom"/>
          </w:tcPr>
          <w:p w14:paraId="539FF4B8"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7</w:t>
            </w:r>
          </w:p>
        </w:tc>
        <w:tc>
          <w:tcPr>
            <w:tcW w:w="1402" w:type="dxa"/>
            <w:vAlign w:val="bottom"/>
          </w:tcPr>
          <w:p w14:paraId="3A7C0C43"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4</w:t>
            </w:r>
          </w:p>
        </w:tc>
      </w:tr>
      <w:tr w:rsidR="002B7660" w14:paraId="34D87F8A" w14:textId="77777777" w:rsidTr="00714DF9">
        <w:trPr>
          <w:trHeight w:val="284"/>
          <w:jc w:val="center"/>
        </w:trPr>
        <w:tc>
          <w:tcPr>
            <w:tcW w:w="6521" w:type="dxa"/>
            <w:vAlign w:val="center"/>
          </w:tcPr>
          <w:p w14:paraId="4CE571BA" w14:textId="77777777" w:rsidR="002B7660" w:rsidRPr="00F6498D" w:rsidRDefault="002B7660" w:rsidP="00F33C7B">
            <w:pPr>
              <w:rPr>
                <w:rFonts w:ascii="Calibri" w:hAnsi="Calibri" w:cs="Calibri"/>
                <w:color w:val="000000" w:themeColor="text1"/>
                <w:sz w:val="20"/>
                <w:szCs w:val="20"/>
              </w:rPr>
            </w:pPr>
            <w:r>
              <w:rPr>
                <w:rFonts w:ascii="Calibri" w:hAnsi="Calibri" w:cs="Calibri"/>
                <w:color w:val="000000" w:themeColor="text1"/>
                <w:sz w:val="20"/>
                <w:szCs w:val="20"/>
              </w:rPr>
              <w:t>Escola Profissional Francisco Fernandes</w:t>
            </w:r>
          </w:p>
        </w:tc>
        <w:tc>
          <w:tcPr>
            <w:tcW w:w="1417" w:type="dxa"/>
            <w:vAlign w:val="bottom"/>
          </w:tcPr>
          <w:p w14:paraId="1948CB0F" w14:textId="77777777" w:rsidR="002B7660" w:rsidRPr="00F6498D" w:rsidRDefault="002B7660" w:rsidP="00F33C7B">
            <w:pPr>
              <w:ind w:right="-85"/>
              <w:jc w:val="center"/>
              <w:rPr>
                <w:rFonts w:ascii="Calibri" w:hAnsi="Calibri" w:cs="Calibri"/>
                <w:sz w:val="20"/>
                <w:szCs w:val="20"/>
              </w:rPr>
            </w:pPr>
          </w:p>
        </w:tc>
        <w:tc>
          <w:tcPr>
            <w:tcW w:w="1402" w:type="dxa"/>
            <w:vAlign w:val="bottom"/>
          </w:tcPr>
          <w:p w14:paraId="18A2B3CD" w14:textId="77777777" w:rsidR="002B7660" w:rsidRPr="00F6498D" w:rsidRDefault="002B7660" w:rsidP="00F33C7B">
            <w:pPr>
              <w:ind w:right="-85"/>
              <w:jc w:val="center"/>
              <w:rPr>
                <w:rFonts w:ascii="Calibri" w:hAnsi="Calibri" w:cs="Calibri"/>
                <w:sz w:val="20"/>
                <w:szCs w:val="20"/>
              </w:rPr>
            </w:pPr>
          </w:p>
        </w:tc>
      </w:tr>
      <w:tr w:rsidR="002B7660" w14:paraId="54BA21F2" w14:textId="77777777" w:rsidTr="00714DF9">
        <w:trPr>
          <w:trHeight w:val="284"/>
          <w:jc w:val="center"/>
        </w:trPr>
        <w:tc>
          <w:tcPr>
            <w:tcW w:w="6521" w:type="dxa"/>
            <w:vAlign w:val="center"/>
          </w:tcPr>
          <w:p w14:paraId="70A19038" w14:textId="7A3D8933"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 2.º e 3.º Ciclos</w:t>
            </w:r>
            <w:r w:rsidR="002B7660"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 xml:space="preserve">Dr. </w:t>
            </w:r>
            <w:r w:rsidR="002B7660" w:rsidRPr="00F6498D">
              <w:rPr>
                <w:rFonts w:ascii="Calibri" w:hAnsi="Calibri" w:cs="Calibri"/>
                <w:color w:val="000000" w:themeColor="text1"/>
                <w:sz w:val="20"/>
                <w:szCs w:val="20"/>
              </w:rPr>
              <w:t>H</w:t>
            </w:r>
            <w:r w:rsidR="002B7660">
              <w:rPr>
                <w:rFonts w:ascii="Calibri" w:hAnsi="Calibri" w:cs="Calibri"/>
                <w:color w:val="000000" w:themeColor="text1"/>
                <w:sz w:val="20"/>
                <w:szCs w:val="20"/>
              </w:rPr>
              <w:t>orácio</w:t>
            </w:r>
            <w:r w:rsidR="002B7660" w:rsidRPr="00F6498D">
              <w:rPr>
                <w:rFonts w:ascii="Calibri" w:hAnsi="Calibri" w:cs="Calibri"/>
                <w:color w:val="000000" w:themeColor="text1"/>
                <w:sz w:val="20"/>
                <w:szCs w:val="20"/>
              </w:rPr>
              <w:t xml:space="preserve"> B</w:t>
            </w:r>
            <w:r>
              <w:rPr>
                <w:rFonts w:ascii="Calibri" w:hAnsi="Calibri" w:cs="Calibri"/>
                <w:color w:val="000000" w:themeColor="text1"/>
                <w:sz w:val="20"/>
                <w:szCs w:val="20"/>
              </w:rPr>
              <w:t>ento de</w:t>
            </w:r>
            <w:r w:rsidR="002B7660" w:rsidRPr="00F6498D">
              <w:rPr>
                <w:rFonts w:ascii="Calibri" w:hAnsi="Calibri" w:cs="Calibri"/>
                <w:color w:val="000000" w:themeColor="text1"/>
                <w:sz w:val="20"/>
                <w:szCs w:val="20"/>
              </w:rPr>
              <w:t xml:space="preserve"> Gouveia</w:t>
            </w:r>
          </w:p>
        </w:tc>
        <w:tc>
          <w:tcPr>
            <w:tcW w:w="1417" w:type="dxa"/>
            <w:vAlign w:val="bottom"/>
          </w:tcPr>
          <w:p w14:paraId="0126B24D"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11-12</w:t>
            </w:r>
          </w:p>
        </w:tc>
        <w:tc>
          <w:tcPr>
            <w:tcW w:w="1402" w:type="dxa"/>
            <w:vAlign w:val="bottom"/>
          </w:tcPr>
          <w:p w14:paraId="4492F47C" w14:textId="77777777" w:rsidR="002B7660" w:rsidRPr="00F6498D" w:rsidRDefault="002B7660" w:rsidP="00F33C7B">
            <w:pPr>
              <w:ind w:right="-85"/>
              <w:jc w:val="center"/>
              <w:rPr>
                <w:rFonts w:ascii="Calibri" w:hAnsi="Calibri" w:cs="Calibri"/>
                <w:sz w:val="20"/>
                <w:szCs w:val="20"/>
              </w:rPr>
            </w:pPr>
          </w:p>
        </w:tc>
      </w:tr>
      <w:tr w:rsidR="002B7660" w14:paraId="6C9C1736" w14:textId="77777777" w:rsidTr="00714DF9">
        <w:trPr>
          <w:trHeight w:val="284"/>
          <w:jc w:val="center"/>
        </w:trPr>
        <w:tc>
          <w:tcPr>
            <w:tcW w:w="6521" w:type="dxa"/>
            <w:vAlign w:val="center"/>
          </w:tcPr>
          <w:p w14:paraId="03B5319C" w14:textId="02FA8BDE"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 2.º e 3.º Ciclos</w:t>
            </w:r>
            <w:r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Dr. Brazão de Castro</w:t>
            </w:r>
          </w:p>
        </w:tc>
        <w:tc>
          <w:tcPr>
            <w:tcW w:w="1417" w:type="dxa"/>
            <w:vAlign w:val="bottom"/>
          </w:tcPr>
          <w:p w14:paraId="593CE857"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w:t>
            </w:r>
          </w:p>
        </w:tc>
        <w:tc>
          <w:tcPr>
            <w:tcW w:w="1402" w:type="dxa"/>
            <w:vAlign w:val="bottom"/>
          </w:tcPr>
          <w:p w14:paraId="10AA3411" w14:textId="77777777" w:rsidR="002B7660" w:rsidRPr="00F6498D" w:rsidRDefault="002B7660" w:rsidP="00F33C7B">
            <w:pPr>
              <w:ind w:right="-85"/>
              <w:jc w:val="center"/>
              <w:rPr>
                <w:rFonts w:ascii="Calibri" w:hAnsi="Calibri" w:cs="Calibri"/>
                <w:sz w:val="20"/>
                <w:szCs w:val="20"/>
              </w:rPr>
            </w:pPr>
          </w:p>
        </w:tc>
      </w:tr>
      <w:tr w:rsidR="002B7660" w14:paraId="4239F3C9" w14:textId="77777777" w:rsidTr="00714DF9">
        <w:trPr>
          <w:trHeight w:val="284"/>
          <w:jc w:val="center"/>
        </w:trPr>
        <w:tc>
          <w:tcPr>
            <w:tcW w:w="6521" w:type="dxa"/>
            <w:vAlign w:val="center"/>
          </w:tcPr>
          <w:p w14:paraId="3B3364CF" w14:textId="518C1390"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 2.º e 3.º Ciclos</w:t>
            </w:r>
            <w:r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 xml:space="preserve">do </w:t>
            </w:r>
            <w:r w:rsidR="002B7660" w:rsidRPr="00F6498D">
              <w:rPr>
                <w:rFonts w:ascii="Calibri" w:hAnsi="Calibri" w:cs="Calibri"/>
                <w:color w:val="000000" w:themeColor="text1"/>
                <w:sz w:val="20"/>
                <w:szCs w:val="20"/>
              </w:rPr>
              <w:t>Caniçal</w:t>
            </w:r>
          </w:p>
        </w:tc>
        <w:tc>
          <w:tcPr>
            <w:tcW w:w="1417" w:type="dxa"/>
            <w:vAlign w:val="bottom"/>
          </w:tcPr>
          <w:p w14:paraId="3DAF2C25"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1</w:t>
            </w:r>
          </w:p>
        </w:tc>
        <w:tc>
          <w:tcPr>
            <w:tcW w:w="1402" w:type="dxa"/>
            <w:vAlign w:val="bottom"/>
          </w:tcPr>
          <w:p w14:paraId="043D6435" w14:textId="77777777" w:rsidR="002B7660" w:rsidRPr="00F6498D" w:rsidRDefault="002B7660" w:rsidP="00F33C7B">
            <w:pPr>
              <w:ind w:right="-85"/>
              <w:jc w:val="center"/>
              <w:rPr>
                <w:rFonts w:ascii="Calibri" w:hAnsi="Calibri" w:cs="Calibri"/>
                <w:sz w:val="20"/>
                <w:szCs w:val="20"/>
              </w:rPr>
            </w:pPr>
          </w:p>
        </w:tc>
      </w:tr>
      <w:tr w:rsidR="002B7660" w14:paraId="4C241629" w14:textId="77777777" w:rsidTr="00714DF9">
        <w:trPr>
          <w:trHeight w:val="284"/>
          <w:jc w:val="center"/>
        </w:trPr>
        <w:tc>
          <w:tcPr>
            <w:tcW w:w="6521" w:type="dxa"/>
            <w:vAlign w:val="center"/>
          </w:tcPr>
          <w:p w14:paraId="444A3824" w14:textId="3ECE5302"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Pr>
                <w:rFonts w:ascii="Calibri" w:hAnsi="Calibri" w:cs="Calibri"/>
                <w:color w:val="000000" w:themeColor="text1"/>
                <w:sz w:val="20"/>
                <w:szCs w:val="20"/>
              </w:rPr>
              <w:t xml:space="preserve">de </w:t>
            </w:r>
            <w:r w:rsidR="002B7660" w:rsidRPr="00F6498D">
              <w:rPr>
                <w:rFonts w:ascii="Calibri" w:hAnsi="Calibri" w:cs="Calibri"/>
                <w:color w:val="000000" w:themeColor="text1"/>
                <w:sz w:val="20"/>
                <w:szCs w:val="20"/>
              </w:rPr>
              <w:t>Machico</w:t>
            </w:r>
          </w:p>
        </w:tc>
        <w:tc>
          <w:tcPr>
            <w:tcW w:w="1417" w:type="dxa"/>
            <w:vAlign w:val="bottom"/>
          </w:tcPr>
          <w:p w14:paraId="6E5899E9"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6</w:t>
            </w:r>
          </w:p>
        </w:tc>
        <w:tc>
          <w:tcPr>
            <w:tcW w:w="1402" w:type="dxa"/>
            <w:vAlign w:val="bottom"/>
          </w:tcPr>
          <w:p w14:paraId="581581DE"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8</w:t>
            </w:r>
          </w:p>
        </w:tc>
      </w:tr>
      <w:tr w:rsidR="002B7660" w14:paraId="61AF6A1C" w14:textId="77777777" w:rsidTr="00714DF9">
        <w:trPr>
          <w:trHeight w:val="284"/>
          <w:jc w:val="center"/>
        </w:trPr>
        <w:tc>
          <w:tcPr>
            <w:tcW w:w="6521" w:type="dxa"/>
            <w:vAlign w:val="center"/>
          </w:tcPr>
          <w:p w14:paraId="1F730E0B" w14:textId="65886388"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w:t>
            </w:r>
            <w:r w:rsidRPr="00F6498D">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1.º, 2.º e </w:t>
            </w:r>
            <w:r w:rsidRPr="00F6498D">
              <w:rPr>
                <w:rFonts w:ascii="Calibri" w:hAnsi="Calibri" w:cs="Calibri"/>
                <w:color w:val="000000" w:themeColor="text1"/>
                <w:sz w:val="20"/>
                <w:szCs w:val="20"/>
              </w:rPr>
              <w:t>3</w:t>
            </w:r>
            <w:r>
              <w:rPr>
                <w:rFonts w:ascii="Calibri" w:hAnsi="Calibri" w:cs="Calibri"/>
                <w:color w:val="000000" w:themeColor="text1"/>
                <w:sz w:val="20"/>
                <w:szCs w:val="20"/>
              </w:rPr>
              <w:t>.º Ciclos com Pré-escolar</w:t>
            </w:r>
            <w:r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do</w:t>
            </w:r>
            <w:r w:rsidR="002B7660" w:rsidRPr="00F6498D">
              <w:rPr>
                <w:rFonts w:ascii="Calibri" w:hAnsi="Calibri" w:cs="Calibri"/>
                <w:color w:val="000000" w:themeColor="text1"/>
                <w:sz w:val="20"/>
                <w:szCs w:val="20"/>
              </w:rPr>
              <w:t xml:space="preserve"> Porto da Cruz</w:t>
            </w:r>
          </w:p>
        </w:tc>
        <w:tc>
          <w:tcPr>
            <w:tcW w:w="1417" w:type="dxa"/>
            <w:vAlign w:val="bottom"/>
          </w:tcPr>
          <w:p w14:paraId="1BEE8C19"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1</w:t>
            </w:r>
          </w:p>
        </w:tc>
        <w:tc>
          <w:tcPr>
            <w:tcW w:w="1402" w:type="dxa"/>
            <w:vAlign w:val="bottom"/>
          </w:tcPr>
          <w:p w14:paraId="2981553A" w14:textId="77777777" w:rsidR="002B7660" w:rsidRPr="00F6498D" w:rsidRDefault="002B7660" w:rsidP="00F33C7B">
            <w:pPr>
              <w:ind w:right="-85"/>
              <w:jc w:val="center"/>
              <w:rPr>
                <w:rFonts w:ascii="Calibri" w:hAnsi="Calibri" w:cs="Calibri"/>
                <w:sz w:val="20"/>
                <w:szCs w:val="20"/>
              </w:rPr>
            </w:pPr>
          </w:p>
        </w:tc>
      </w:tr>
      <w:tr w:rsidR="002B7660" w14:paraId="1F81F611" w14:textId="77777777" w:rsidTr="00714DF9">
        <w:trPr>
          <w:trHeight w:val="284"/>
          <w:jc w:val="center"/>
        </w:trPr>
        <w:tc>
          <w:tcPr>
            <w:tcW w:w="6521" w:type="dxa"/>
            <w:vAlign w:val="center"/>
          </w:tcPr>
          <w:p w14:paraId="21869E6C" w14:textId="71A892CB"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 xml:space="preserve">da </w:t>
            </w:r>
            <w:r w:rsidR="002B7660" w:rsidRPr="00F6498D">
              <w:rPr>
                <w:rFonts w:ascii="Calibri" w:hAnsi="Calibri" w:cs="Calibri"/>
                <w:color w:val="000000" w:themeColor="text1"/>
                <w:sz w:val="20"/>
                <w:szCs w:val="20"/>
              </w:rPr>
              <w:t>Ponta do Sol</w:t>
            </w:r>
          </w:p>
        </w:tc>
        <w:tc>
          <w:tcPr>
            <w:tcW w:w="1417" w:type="dxa"/>
            <w:vAlign w:val="bottom"/>
          </w:tcPr>
          <w:p w14:paraId="44785E70"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4</w:t>
            </w:r>
          </w:p>
        </w:tc>
        <w:tc>
          <w:tcPr>
            <w:tcW w:w="1402" w:type="dxa"/>
            <w:vAlign w:val="bottom"/>
          </w:tcPr>
          <w:p w14:paraId="58CBDA49"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3</w:t>
            </w:r>
          </w:p>
        </w:tc>
      </w:tr>
      <w:tr w:rsidR="002B7660" w14:paraId="52B5AED0" w14:textId="77777777" w:rsidTr="00714DF9">
        <w:trPr>
          <w:trHeight w:val="284"/>
          <w:jc w:val="center"/>
        </w:trPr>
        <w:tc>
          <w:tcPr>
            <w:tcW w:w="6521" w:type="dxa"/>
            <w:vAlign w:val="center"/>
          </w:tcPr>
          <w:p w14:paraId="57C9B1F5" w14:textId="454834BF"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com P</w:t>
            </w:r>
            <w:r>
              <w:rPr>
                <w:rFonts w:ascii="Calibri" w:hAnsi="Calibri" w:cs="Calibri"/>
                <w:color w:val="000000" w:themeColor="text1"/>
                <w:sz w:val="20"/>
                <w:szCs w:val="20"/>
              </w:rPr>
              <w:t>ré-escolar e</w:t>
            </w:r>
            <w:r w:rsidR="002B7660">
              <w:rPr>
                <w:rFonts w:ascii="Calibri" w:hAnsi="Calibri" w:cs="Calibri"/>
                <w:color w:val="000000" w:themeColor="text1"/>
                <w:sz w:val="20"/>
                <w:szCs w:val="20"/>
              </w:rPr>
              <w:t xml:space="preserve"> Creche do </w:t>
            </w:r>
            <w:r w:rsidR="002B7660" w:rsidRPr="00F6498D">
              <w:rPr>
                <w:rFonts w:ascii="Calibri" w:hAnsi="Calibri" w:cs="Calibri"/>
                <w:color w:val="000000" w:themeColor="text1"/>
                <w:sz w:val="20"/>
                <w:szCs w:val="20"/>
              </w:rPr>
              <w:t>Porto Moniz</w:t>
            </w:r>
          </w:p>
        </w:tc>
        <w:tc>
          <w:tcPr>
            <w:tcW w:w="1417" w:type="dxa"/>
            <w:vAlign w:val="bottom"/>
          </w:tcPr>
          <w:p w14:paraId="6FBCDE4A"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1</w:t>
            </w:r>
          </w:p>
        </w:tc>
        <w:tc>
          <w:tcPr>
            <w:tcW w:w="1402" w:type="dxa"/>
            <w:vAlign w:val="bottom"/>
          </w:tcPr>
          <w:p w14:paraId="3BA8B85D"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1</w:t>
            </w:r>
          </w:p>
        </w:tc>
      </w:tr>
      <w:tr w:rsidR="002B7660" w14:paraId="4D38B344" w14:textId="77777777" w:rsidTr="00714DF9">
        <w:trPr>
          <w:trHeight w:val="284"/>
          <w:jc w:val="center"/>
        </w:trPr>
        <w:tc>
          <w:tcPr>
            <w:tcW w:w="6521" w:type="dxa"/>
            <w:vAlign w:val="center"/>
          </w:tcPr>
          <w:p w14:paraId="1F00320A" w14:textId="1FAD3D34"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Dr. Francisco Freitas Branco</w:t>
            </w:r>
          </w:p>
        </w:tc>
        <w:tc>
          <w:tcPr>
            <w:tcW w:w="1417" w:type="dxa"/>
            <w:vAlign w:val="bottom"/>
          </w:tcPr>
          <w:p w14:paraId="658C6041"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3</w:t>
            </w:r>
          </w:p>
        </w:tc>
        <w:tc>
          <w:tcPr>
            <w:tcW w:w="1402" w:type="dxa"/>
            <w:vAlign w:val="bottom"/>
          </w:tcPr>
          <w:p w14:paraId="55558769"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w:t>
            </w:r>
          </w:p>
        </w:tc>
      </w:tr>
      <w:tr w:rsidR="002B7660" w14:paraId="03226679" w14:textId="77777777" w:rsidTr="00714DF9">
        <w:trPr>
          <w:trHeight w:val="284"/>
          <w:jc w:val="center"/>
        </w:trPr>
        <w:tc>
          <w:tcPr>
            <w:tcW w:w="6521" w:type="dxa"/>
            <w:vAlign w:val="center"/>
          </w:tcPr>
          <w:p w14:paraId="134215AB" w14:textId="01BB809F"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 2.º e 3.º Ciclos</w:t>
            </w:r>
            <w:r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Cónego João J. G. Andrade (</w:t>
            </w:r>
            <w:r w:rsidR="002B7660" w:rsidRPr="00F6498D">
              <w:rPr>
                <w:rFonts w:ascii="Calibri" w:hAnsi="Calibri" w:cs="Calibri"/>
                <w:color w:val="000000" w:themeColor="text1"/>
                <w:sz w:val="20"/>
                <w:szCs w:val="20"/>
              </w:rPr>
              <w:t>Campanário</w:t>
            </w:r>
            <w:r w:rsidR="002B7660">
              <w:rPr>
                <w:rFonts w:ascii="Calibri" w:hAnsi="Calibri" w:cs="Calibri"/>
                <w:color w:val="000000" w:themeColor="text1"/>
                <w:sz w:val="20"/>
                <w:szCs w:val="20"/>
              </w:rPr>
              <w:t>)</w:t>
            </w:r>
          </w:p>
        </w:tc>
        <w:tc>
          <w:tcPr>
            <w:tcW w:w="1417" w:type="dxa"/>
          </w:tcPr>
          <w:p w14:paraId="6945EC0E"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w:t>
            </w:r>
          </w:p>
        </w:tc>
        <w:tc>
          <w:tcPr>
            <w:tcW w:w="1402" w:type="dxa"/>
          </w:tcPr>
          <w:p w14:paraId="3A7DB1FF" w14:textId="77777777" w:rsidR="002B7660" w:rsidRPr="00F6498D" w:rsidRDefault="002B7660" w:rsidP="00F33C7B">
            <w:pPr>
              <w:ind w:right="-85"/>
              <w:jc w:val="center"/>
              <w:rPr>
                <w:rFonts w:ascii="Calibri" w:hAnsi="Calibri" w:cs="Calibri"/>
                <w:sz w:val="20"/>
                <w:szCs w:val="20"/>
              </w:rPr>
            </w:pPr>
          </w:p>
        </w:tc>
      </w:tr>
      <w:tr w:rsidR="002B7660" w14:paraId="7E1621F3" w14:textId="77777777" w:rsidTr="00714DF9">
        <w:trPr>
          <w:trHeight w:val="284"/>
          <w:jc w:val="center"/>
        </w:trPr>
        <w:tc>
          <w:tcPr>
            <w:tcW w:w="6521" w:type="dxa"/>
            <w:vAlign w:val="center"/>
          </w:tcPr>
          <w:p w14:paraId="59C1D379" w14:textId="4722F23B"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Padre Manuel Álvares</w:t>
            </w:r>
          </w:p>
        </w:tc>
        <w:tc>
          <w:tcPr>
            <w:tcW w:w="1417" w:type="dxa"/>
          </w:tcPr>
          <w:p w14:paraId="7BDAA68B"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4</w:t>
            </w:r>
          </w:p>
        </w:tc>
        <w:tc>
          <w:tcPr>
            <w:tcW w:w="1402" w:type="dxa"/>
          </w:tcPr>
          <w:p w14:paraId="0E340E52"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5</w:t>
            </w:r>
          </w:p>
        </w:tc>
      </w:tr>
      <w:tr w:rsidR="002B7660" w14:paraId="4C4C1D51" w14:textId="77777777" w:rsidTr="00714DF9">
        <w:trPr>
          <w:trHeight w:val="284"/>
          <w:jc w:val="center"/>
        </w:trPr>
        <w:tc>
          <w:tcPr>
            <w:tcW w:w="6521" w:type="dxa"/>
            <w:vAlign w:val="center"/>
          </w:tcPr>
          <w:p w14:paraId="32215007" w14:textId="2A53A0E9"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 2.º e 3.º Ciclos</w:t>
            </w:r>
            <w:r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Dr. Alfredo F. Nóbrega Júnior</w:t>
            </w:r>
          </w:p>
        </w:tc>
        <w:tc>
          <w:tcPr>
            <w:tcW w:w="1417" w:type="dxa"/>
          </w:tcPr>
          <w:p w14:paraId="4307F3FC"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w:t>
            </w:r>
          </w:p>
        </w:tc>
        <w:tc>
          <w:tcPr>
            <w:tcW w:w="1402" w:type="dxa"/>
          </w:tcPr>
          <w:p w14:paraId="2327E36A" w14:textId="77777777" w:rsidR="002B7660" w:rsidRPr="00F6498D" w:rsidRDefault="002B7660" w:rsidP="00F33C7B">
            <w:pPr>
              <w:ind w:right="-85"/>
              <w:jc w:val="center"/>
              <w:rPr>
                <w:rFonts w:ascii="Calibri" w:hAnsi="Calibri" w:cs="Calibri"/>
                <w:sz w:val="20"/>
                <w:szCs w:val="20"/>
              </w:rPr>
            </w:pPr>
          </w:p>
        </w:tc>
      </w:tr>
      <w:tr w:rsidR="002B7660" w14:paraId="661BB2DF" w14:textId="77777777" w:rsidTr="00714DF9">
        <w:trPr>
          <w:trHeight w:val="284"/>
          <w:jc w:val="center"/>
        </w:trPr>
        <w:tc>
          <w:tcPr>
            <w:tcW w:w="6521" w:type="dxa"/>
            <w:vAlign w:val="center"/>
          </w:tcPr>
          <w:p w14:paraId="1F0D9507" w14:textId="66EACDCD"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Escola</w:t>
            </w:r>
            <w:r w:rsidRPr="00F6498D">
              <w:rPr>
                <w:rFonts w:ascii="Calibri" w:hAnsi="Calibri" w:cs="Calibri"/>
                <w:color w:val="000000" w:themeColor="text1"/>
                <w:sz w:val="20"/>
                <w:szCs w:val="20"/>
              </w:rPr>
              <w:t xml:space="preserve"> Básica </w:t>
            </w:r>
            <w:r>
              <w:rPr>
                <w:rFonts w:ascii="Calibri" w:hAnsi="Calibri" w:cs="Calibri"/>
                <w:color w:val="000000" w:themeColor="text1"/>
                <w:sz w:val="20"/>
                <w:szCs w:val="20"/>
              </w:rPr>
              <w:t>dos 2.º e 3.º Ciclos</w:t>
            </w:r>
            <w:r w:rsidRPr="00F6498D">
              <w:rPr>
                <w:rFonts w:ascii="Calibri" w:hAnsi="Calibri" w:cs="Calibri"/>
                <w:color w:val="000000" w:themeColor="text1"/>
                <w:sz w:val="20"/>
                <w:szCs w:val="20"/>
              </w:rPr>
              <w:t xml:space="preserve"> </w:t>
            </w:r>
            <w:r w:rsidR="002B7660">
              <w:rPr>
                <w:rFonts w:ascii="Calibri" w:hAnsi="Calibri" w:cs="Calibri"/>
                <w:color w:val="000000" w:themeColor="text1"/>
                <w:sz w:val="20"/>
                <w:szCs w:val="20"/>
              </w:rPr>
              <w:t xml:space="preserve">do </w:t>
            </w:r>
            <w:r w:rsidR="002B7660" w:rsidRPr="00F6498D">
              <w:rPr>
                <w:rFonts w:ascii="Calibri" w:hAnsi="Calibri" w:cs="Calibri"/>
                <w:color w:val="000000" w:themeColor="text1"/>
                <w:sz w:val="20"/>
                <w:szCs w:val="20"/>
              </w:rPr>
              <w:t>Caniço</w:t>
            </w:r>
          </w:p>
        </w:tc>
        <w:tc>
          <w:tcPr>
            <w:tcW w:w="1417" w:type="dxa"/>
          </w:tcPr>
          <w:p w14:paraId="671AF6E5"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9</w:t>
            </w:r>
          </w:p>
        </w:tc>
        <w:tc>
          <w:tcPr>
            <w:tcW w:w="1402" w:type="dxa"/>
          </w:tcPr>
          <w:p w14:paraId="107EA8BA" w14:textId="77777777" w:rsidR="002B7660" w:rsidRPr="00F6498D" w:rsidRDefault="002B7660" w:rsidP="00F33C7B">
            <w:pPr>
              <w:ind w:right="-85"/>
              <w:jc w:val="center"/>
              <w:rPr>
                <w:rFonts w:ascii="Calibri" w:hAnsi="Calibri" w:cs="Calibri"/>
                <w:sz w:val="20"/>
                <w:szCs w:val="20"/>
              </w:rPr>
            </w:pPr>
          </w:p>
        </w:tc>
      </w:tr>
      <w:tr w:rsidR="002B7660" w14:paraId="5B8B3ED5" w14:textId="77777777" w:rsidTr="00714DF9">
        <w:trPr>
          <w:trHeight w:val="284"/>
          <w:jc w:val="center"/>
        </w:trPr>
        <w:tc>
          <w:tcPr>
            <w:tcW w:w="6521" w:type="dxa"/>
            <w:vAlign w:val="center"/>
          </w:tcPr>
          <w:p w14:paraId="4FAA03E8" w14:textId="5EDFE388"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 xml:space="preserve">de </w:t>
            </w:r>
            <w:r w:rsidR="002B7660" w:rsidRPr="00F6498D">
              <w:rPr>
                <w:rFonts w:ascii="Calibri" w:hAnsi="Calibri" w:cs="Calibri"/>
                <w:color w:val="000000" w:themeColor="text1"/>
                <w:sz w:val="20"/>
                <w:szCs w:val="20"/>
              </w:rPr>
              <w:t>Santa Cruz</w:t>
            </w:r>
          </w:p>
        </w:tc>
        <w:tc>
          <w:tcPr>
            <w:tcW w:w="1417" w:type="dxa"/>
          </w:tcPr>
          <w:p w14:paraId="4864AE87"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3</w:t>
            </w:r>
          </w:p>
        </w:tc>
        <w:tc>
          <w:tcPr>
            <w:tcW w:w="1402" w:type="dxa"/>
          </w:tcPr>
          <w:p w14:paraId="59884350"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w:t>
            </w:r>
          </w:p>
        </w:tc>
      </w:tr>
      <w:tr w:rsidR="002B7660" w14:paraId="0ECADAAF" w14:textId="77777777" w:rsidTr="00714DF9">
        <w:trPr>
          <w:trHeight w:val="284"/>
          <w:jc w:val="center"/>
        </w:trPr>
        <w:tc>
          <w:tcPr>
            <w:tcW w:w="6521" w:type="dxa"/>
            <w:vAlign w:val="center"/>
          </w:tcPr>
          <w:p w14:paraId="07F66B5E" w14:textId="0D2ACB74"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 xml:space="preserve">Bispo D. Manuel F. Cabral </w:t>
            </w:r>
          </w:p>
        </w:tc>
        <w:tc>
          <w:tcPr>
            <w:tcW w:w="1417" w:type="dxa"/>
          </w:tcPr>
          <w:p w14:paraId="13819D8A"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3</w:t>
            </w:r>
          </w:p>
        </w:tc>
        <w:tc>
          <w:tcPr>
            <w:tcW w:w="1402" w:type="dxa"/>
          </w:tcPr>
          <w:p w14:paraId="6E8566EF"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w:t>
            </w:r>
          </w:p>
        </w:tc>
      </w:tr>
      <w:tr w:rsidR="002B7660" w14:paraId="62EBB936" w14:textId="77777777" w:rsidTr="00714DF9">
        <w:trPr>
          <w:trHeight w:val="284"/>
          <w:jc w:val="center"/>
        </w:trPr>
        <w:tc>
          <w:tcPr>
            <w:tcW w:w="6521" w:type="dxa"/>
            <w:vAlign w:val="center"/>
          </w:tcPr>
          <w:p w14:paraId="173428CB" w14:textId="527722BD" w:rsidR="002B7660" w:rsidRPr="00F6498D" w:rsidRDefault="00714DF9" w:rsidP="00F33C7B">
            <w:pPr>
              <w:rPr>
                <w:rFonts w:ascii="Calibri" w:hAnsi="Calibri" w:cs="Calibri"/>
                <w:color w:val="000000" w:themeColor="text1"/>
                <w:sz w:val="20"/>
                <w:szCs w:val="20"/>
              </w:rPr>
            </w:pPr>
            <w:r>
              <w:rPr>
                <w:rFonts w:ascii="Calibri" w:hAnsi="Calibri" w:cs="Calibri"/>
                <w:color w:val="000000" w:themeColor="text1"/>
                <w:sz w:val="20"/>
                <w:szCs w:val="20"/>
              </w:rPr>
              <w:t xml:space="preserve">Escola </w:t>
            </w:r>
            <w:r w:rsidRPr="00F6498D">
              <w:rPr>
                <w:rFonts w:ascii="Calibri" w:hAnsi="Calibri" w:cs="Calibri"/>
                <w:color w:val="000000" w:themeColor="text1"/>
                <w:sz w:val="20"/>
                <w:szCs w:val="20"/>
              </w:rPr>
              <w:t xml:space="preserve">Básica e Secundária </w:t>
            </w:r>
            <w:r w:rsidR="002B7660">
              <w:rPr>
                <w:rFonts w:ascii="Calibri" w:hAnsi="Calibri" w:cs="Calibri"/>
                <w:color w:val="000000" w:themeColor="text1"/>
                <w:sz w:val="20"/>
                <w:szCs w:val="20"/>
              </w:rPr>
              <w:t>D. Lucinda de Andrade</w:t>
            </w:r>
          </w:p>
        </w:tc>
        <w:tc>
          <w:tcPr>
            <w:tcW w:w="1417" w:type="dxa"/>
          </w:tcPr>
          <w:p w14:paraId="470DB695"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w:t>
            </w:r>
          </w:p>
        </w:tc>
        <w:tc>
          <w:tcPr>
            <w:tcW w:w="1402" w:type="dxa"/>
          </w:tcPr>
          <w:p w14:paraId="74224CDD" w14:textId="77777777" w:rsidR="002B7660" w:rsidRPr="00F6498D" w:rsidRDefault="002B7660" w:rsidP="00F33C7B">
            <w:pPr>
              <w:ind w:right="-85"/>
              <w:jc w:val="center"/>
              <w:rPr>
                <w:rFonts w:ascii="Calibri" w:hAnsi="Calibri" w:cs="Calibri"/>
                <w:sz w:val="20"/>
                <w:szCs w:val="20"/>
              </w:rPr>
            </w:pPr>
            <w:r>
              <w:rPr>
                <w:rFonts w:ascii="Calibri" w:hAnsi="Calibri" w:cs="Calibri"/>
                <w:sz w:val="20"/>
                <w:szCs w:val="20"/>
              </w:rPr>
              <w:t>2</w:t>
            </w:r>
          </w:p>
        </w:tc>
      </w:tr>
    </w:tbl>
    <w:p w14:paraId="082D416F" w14:textId="77777777" w:rsidR="002B7660" w:rsidRDefault="002B7660" w:rsidP="002B7660">
      <w:pPr>
        <w:jc w:val="both"/>
        <w:rPr>
          <w:sz w:val="24"/>
          <w:szCs w:val="24"/>
        </w:rPr>
      </w:pPr>
    </w:p>
    <w:p w14:paraId="23FC0861" w14:textId="77777777" w:rsidR="002B7660" w:rsidRDefault="002B7660" w:rsidP="002B7660">
      <w:pPr>
        <w:shd w:val="clear" w:color="auto" w:fill="E7E6E6" w:themeFill="background2"/>
        <w:jc w:val="both"/>
        <w:rPr>
          <w:sz w:val="24"/>
          <w:szCs w:val="24"/>
        </w:rPr>
      </w:pPr>
      <w:r w:rsidRPr="006E13DA">
        <w:rPr>
          <w:b/>
          <w:bCs/>
          <w:sz w:val="24"/>
          <w:szCs w:val="24"/>
        </w:rPr>
        <w:t>10º Ano</w:t>
      </w:r>
      <w:r>
        <w:rPr>
          <w:sz w:val="24"/>
          <w:szCs w:val="24"/>
        </w:rPr>
        <w:t xml:space="preserve">: </w:t>
      </w:r>
    </w:p>
    <w:p w14:paraId="16DA2CE2" w14:textId="77777777" w:rsidR="002B7660" w:rsidRDefault="002B7660" w:rsidP="002B7660">
      <w:pPr>
        <w:shd w:val="clear" w:color="auto" w:fill="FFFFFF" w:themeFill="background1"/>
        <w:jc w:val="both"/>
        <w:rPr>
          <w:sz w:val="24"/>
          <w:szCs w:val="24"/>
        </w:rPr>
      </w:pPr>
    </w:p>
    <w:p w14:paraId="4AF8A40E" w14:textId="77777777" w:rsidR="002B7660" w:rsidRDefault="002B7660" w:rsidP="002B7660">
      <w:pPr>
        <w:shd w:val="clear" w:color="auto" w:fill="FFFFFF" w:themeFill="background1"/>
        <w:jc w:val="both"/>
        <w:rPr>
          <w:sz w:val="24"/>
          <w:szCs w:val="24"/>
        </w:rPr>
      </w:pPr>
      <w:r>
        <w:rPr>
          <w:sz w:val="24"/>
          <w:szCs w:val="24"/>
        </w:rPr>
        <w:t xml:space="preserve">Consideram-se para efeitos de </w:t>
      </w:r>
      <w:r w:rsidR="00843250">
        <w:rPr>
          <w:sz w:val="24"/>
          <w:szCs w:val="24"/>
        </w:rPr>
        <w:t>colocação</w:t>
      </w:r>
      <w:r>
        <w:rPr>
          <w:sz w:val="24"/>
          <w:szCs w:val="24"/>
        </w:rPr>
        <w:t xml:space="preserve"> de alunos inscritos nesses cursos, as seguintes áreas geográficas: </w:t>
      </w:r>
    </w:p>
    <w:p w14:paraId="3FBA91A4" w14:textId="77777777" w:rsidR="002B7660" w:rsidRDefault="002B7660" w:rsidP="002B7660">
      <w:pPr>
        <w:shd w:val="clear" w:color="auto" w:fill="FFFFFF" w:themeFill="background1"/>
        <w:jc w:val="both"/>
        <w:rPr>
          <w:sz w:val="24"/>
          <w:szCs w:val="24"/>
        </w:rPr>
      </w:pPr>
    </w:p>
    <w:p w14:paraId="73721146" w14:textId="77777777" w:rsidR="002B7660" w:rsidRDefault="002B7660" w:rsidP="002B7660">
      <w:pPr>
        <w:shd w:val="clear" w:color="auto" w:fill="FFFFFF" w:themeFill="background1"/>
        <w:jc w:val="both"/>
        <w:rPr>
          <w:sz w:val="24"/>
          <w:szCs w:val="24"/>
        </w:rPr>
      </w:pPr>
      <w:r w:rsidRPr="00C65002">
        <w:rPr>
          <w:b/>
          <w:bCs/>
          <w:sz w:val="24"/>
          <w:szCs w:val="24"/>
        </w:rPr>
        <w:t>E.S. Francisco Franco</w:t>
      </w:r>
      <w:r>
        <w:rPr>
          <w:sz w:val="24"/>
          <w:szCs w:val="24"/>
        </w:rPr>
        <w:t>: Concelho do Funchal</w:t>
      </w:r>
    </w:p>
    <w:p w14:paraId="7A0D9C51" w14:textId="77777777" w:rsidR="002B7660" w:rsidRDefault="002B7660" w:rsidP="002B7660">
      <w:pPr>
        <w:shd w:val="clear" w:color="auto" w:fill="FFFFFF" w:themeFill="background1"/>
        <w:jc w:val="both"/>
        <w:rPr>
          <w:sz w:val="24"/>
          <w:szCs w:val="24"/>
        </w:rPr>
      </w:pPr>
      <w:r w:rsidRPr="00C65002">
        <w:rPr>
          <w:b/>
          <w:bCs/>
          <w:sz w:val="24"/>
          <w:szCs w:val="24"/>
        </w:rPr>
        <w:t>E.S. Jaime Moniz</w:t>
      </w:r>
      <w:r>
        <w:rPr>
          <w:sz w:val="24"/>
          <w:szCs w:val="24"/>
        </w:rPr>
        <w:t>: Concelho do Funchal, Câmara de Lobos e freguesias do Caniço e Camacha.</w:t>
      </w:r>
      <w:r w:rsidRPr="003067B6">
        <w:rPr>
          <w:sz w:val="24"/>
          <w:szCs w:val="24"/>
        </w:rPr>
        <w:t xml:space="preserve"> </w:t>
      </w:r>
    </w:p>
    <w:p w14:paraId="7732D339" w14:textId="77777777" w:rsidR="002B7660" w:rsidRDefault="002B7660" w:rsidP="002B7660">
      <w:pPr>
        <w:shd w:val="clear" w:color="auto" w:fill="FFFFFF" w:themeFill="background1"/>
        <w:jc w:val="both"/>
        <w:rPr>
          <w:sz w:val="24"/>
          <w:szCs w:val="24"/>
        </w:rPr>
      </w:pPr>
      <w:r w:rsidRPr="00EC575D">
        <w:rPr>
          <w:sz w:val="24"/>
          <w:szCs w:val="24"/>
        </w:rPr>
        <w:t xml:space="preserve">As inscrições de 10º ano </w:t>
      </w:r>
      <w:r>
        <w:rPr>
          <w:sz w:val="24"/>
          <w:szCs w:val="24"/>
        </w:rPr>
        <w:t>nas Escolas / Cursos (</w:t>
      </w:r>
      <w:r w:rsidRPr="00503C37">
        <w:rPr>
          <w:b/>
          <w:bCs/>
          <w:sz w:val="24"/>
          <w:szCs w:val="24"/>
        </w:rPr>
        <w:t>Francisco Franco e Jaime Moniz</w:t>
      </w:r>
      <w:r>
        <w:rPr>
          <w:sz w:val="24"/>
          <w:szCs w:val="24"/>
        </w:rPr>
        <w:t>), ficam sujeitas à apresentação de comprovativo de residência e de comprovativo de local de trabalho do encarregado de educação ou um dos progenitores, a</w:t>
      </w:r>
      <w:r w:rsidRPr="00EC575D">
        <w:rPr>
          <w:sz w:val="24"/>
          <w:szCs w:val="24"/>
        </w:rPr>
        <w:t xml:space="preserve"> fim de salvaguardar </w:t>
      </w:r>
      <w:r>
        <w:rPr>
          <w:sz w:val="24"/>
          <w:szCs w:val="24"/>
        </w:rPr>
        <w:t>e validar as</w:t>
      </w:r>
      <w:r w:rsidRPr="00EC575D">
        <w:rPr>
          <w:sz w:val="24"/>
          <w:szCs w:val="24"/>
        </w:rPr>
        <w:t xml:space="preserve"> prioridades.</w:t>
      </w:r>
      <w:r>
        <w:rPr>
          <w:sz w:val="24"/>
          <w:szCs w:val="24"/>
        </w:rPr>
        <w:t xml:space="preserve"> As inscrições </w:t>
      </w:r>
      <w:r w:rsidRPr="00EC575D">
        <w:rPr>
          <w:sz w:val="24"/>
          <w:szCs w:val="24"/>
        </w:rPr>
        <w:t>ser</w:t>
      </w:r>
      <w:r>
        <w:rPr>
          <w:sz w:val="24"/>
          <w:szCs w:val="24"/>
        </w:rPr>
        <w:t xml:space="preserve">ão realizadas </w:t>
      </w:r>
      <w:r w:rsidRPr="00EC575D">
        <w:rPr>
          <w:sz w:val="24"/>
          <w:szCs w:val="24"/>
        </w:rPr>
        <w:t xml:space="preserve">com a indicação obrigatória de uma </w:t>
      </w:r>
      <w:r>
        <w:rPr>
          <w:sz w:val="24"/>
          <w:szCs w:val="24"/>
        </w:rPr>
        <w:t>ou mais opções alternativas, que determinarão a</w:t>
      </w:r>
      <w:r w:rsidRPr="00EC575D">
        <w:rPr>
          <w:sz w:val="24"/>
          <w:szCs w:val="24"/>
        </w:rPr>
        <w:t xml:space="preserve"> </w:t>
      </w:r>
      <w:r>
        <w:rPr>
          <w:sz w:val="24"/>
          <w:szCs w:val="24"/>
        </w:rPr>
        <w:t>matrícula nas situações em que a procura exceder a oferta de vagas.</w:t>
      </w:r>
      <w:r w:rsidRPr="00EC575D">
        <w:rPr>
          <w:sz w:val="24"/>
          <w:szCs w:val="24"/>
        </w:rPr>
        <w:t xml:space="preserve"> </w:t>
      </w:r>
      <w:r>
        <w:rPr>
          <w:sz w:val="24"/>
          <w:szCs w:val="24"/>
        </w:rPr>
        <w:t>As disciplinas de complemento curricular não determinam prioridades de colocação.</w:t>
      </w:r>
    </w:p>
    <w:p w14:paraId="73DE1F06" w14:textId="77777777" w:rsidR="002B7660" w:rsidRDefault="002B7660" w:rsidP="002B7660">
      <w:pPr>
        <w:shd w:val="clear" w:color="auto" w:fill="FFFFFF" w:themeFill="background1"/>
        <w:jc w:val="both"/>
        <w:rPr>
          <w:sz w:val="24"/>
          <w:szCs w:val="24"/>
        </w:rPr>
      </w:pPr>
    </w:p>
    <w:p w14:paraId="2B5929FC" w14:textId="77777777" w:rsidR="002B7660" w:rsidRDefault="002B7660" w:rsidP="002B7660">
      <w:pPr>
        <w:shd w:val="clear" w:color="auto" w:fill="FFFFFF" w:themeFill="background1"/>
        <w:jc w:val="both"/>
        <w:rPr>
          <w:sz w:val="24"/>
          <w:szCs w:val="24"/>
        </w:rPr>
      </w:pPr>
      <w:r>
        <w:rPr>
          <w:sz w:val="24"/>
          <w:szCs w:val="24"/>
        </w:rPr>
        <w:t>São cumpridas as autorizações dadas pela DRE e DRQP no referente à abertura de cursos profissionalizantes.</w:t>
      </w:r>
    </w:p>
    <w:p w14:paraId="16AC6551" w14:textId="77777777" w:rsidR="002B7660" w:rsidRDefault="002B7660" w:rsidP="002B7660">
      <w:pPr>
        <w:shd w:val="clear" w:color="auto" w:fill="FFFFFF" w:themeFill="background1"/>
        <w:jc w:val="both"/>
        <w:rPr>
          <w:sz w:val="24"/>
          <w:szCs w:val="24"/>
        </w:rPr>
      </w:pPr>
    </w:p>
    <w:p w14:paraId="6EB793D0" w14:textId="77777777" w:rsidR="00BC3562" w:rsidRDefault="00BC3562" w:rsidP="00BC3562">
      <w:pPr>
        <w:shd w:val="clear" w:color="auto" w:fill="E7E6E6" w:themeFill="background2"/>
        <w:jc w:val="both"/>
        <w:rPr>
          <w:sz w:val="24"/>
          <w:szCs w:val="24"/>
        </w:rPr>
      </w:pPr>
      <w:r>
        <w:rPr>
          <w:b/>
          <w:bCs/>
          <w:sz w:val="24"/>
          <w:szCs w:val="24"/>
        </w:rPr>
        <w:t>5</w:t>
      </w:r>
      <w:r w:rsidRPr="006E13DA">
        <w:rPr>
          <w:b/>
          <w:bCs/>
          <w:sz w:val="24"/>
          <w:szCs w:val="24"/>
        </w:rPr>
        <w:t>º Ano</w:t>
      </w:r>
      <w:r>
        <w:rPr>
          <w:sz w:val="24"/>
          <w:szCs w:val="24"/>
        </w:rPr>
        <w:t xml:space="preserve">: </w:t>
      </w:r>
    </w:p>
    <w:p w14:paraId="13AE8608" w14:textId="77777777" w:rsidR="00BC3562" w:rsidRDefault="00BC3562" w:rsidP="00BC3562">
      <w:pPr>
        <w:shd w:val="clear" w:color="auto" w:fill="FFFFFF" w:themeFill="background1"/>
        <w:jc w:val="both"/>
        <w:rPr>
          <w:sz w:val="24"/>
          <w:szCs w:val="24"/>
        </w:rPr>
      </w:pPr>
    </w:p>
    <w:p w14:paraId="295890F0" w14:textId="77777777" w:rsidR="00BC3562" w:rsidRDefault="00BC3562" w:rsidP="00BC3562">
      <w:pPr>
        <w:jc w:val="both"/>
        <w:rPr>
          <w:sz w:val="24"/>
          <w:szCs w:val="24"/>
        </w:rPr>
      </w:pPr>
      <w:r>
        <w:rPr>
          <w:sz w:val="24"/>
          <w:szCs w:val="24"/>
        </w:rPr>
        <w:t xml:space="preserve">Consideram-se, para efeitos de </w:t>
      </w:r>
      <w:r w:rsidR="00843250">
        <w:rPr>
          <w:sz w:val="24"/>
          <w:szCs w:val="24"/>
        </w:rPr>
        <w:t>colocação</w:t>
      </w:r>
      <w:r>
        <w:rPr>
          <w:sz w:val="24"/>
          <w:szCs w:val="24"/>
        </w:rPr>
        <w:t xml:space="preserve"> de alunos inscritos, as seguintes á</w:t>
      </w:r>
      <w:r w:rsidRPr="00EC575D">
        <w:rPr>
          <w:sz w:val="24"/>
          <w:szCs w:val="24"/>
        </w:rPr>
        <w:t>rea</w:t>
      </w:r>
      <w:r>
        <w:rPr>
          <w:sz w:val="24"/>
          <w:szCs w:val="24"/>
        </w:rPr>
        <w:t>s de influência:</w:t>
      </w:r>
    </w:p>
    <w:p w14:paraId="45BD0B39" w14:textId="77777777" w:rsidR="00BC3562" w:rsidRDefault="00BC3562" w:rsidP="00BC3562">
      <w:pPr>
        <w:jc w:val="both"/>
        <w:rPr>
          <w:sz w:val="24"/>
          <w:szCs w:val="24"/>
        </w:rPr>
      </w:pPr>
    </w:p>
    <w:p w14:paraId="006460DA" w14:textId="77777777" w:rsidR="00BC3562" w:rsidRDefault="00BC3562" w:rsidP="00BC3562">
      <w:pPr>
        <w:jc w:val="both"/>
        <w:rPr>
          <w:sz w:val="24"/>
          <w:szCs w:val="24"/>
        </w:rPr>
      </w:pPr>
      <w:r w:rsidRPr="00503C37">
        <w:rPr>
          <w:b/>
          <w:bCs/>
          <w:sz w:val="24"/>
          <w:szCs w:val="24"/>
        </w:rPr>
        <w:t>EB23 Dr. Ângelo Augusto da Silva</w:t>
      </w:r>
      <w:r>
        <w:rPr>
          <w:sz w:val="24"/>
          <w:szCs w:val="24"/>
        </w:rPr>
        <w:t>: freguesias do Monte, Santa Luzia e Imaculado Coração de Maria.</w:t>
      </w:r>
    </w:p>
    <w:p w14:paraId="25E44830" w14:textId="77777777" w:rsidR="00BC3562" w:rsidRDefault="00BC3562" w:rsidP="00BC3562">
      <w:pPr>
        <w:jc w:val="both"/>
        <w:rPr>
          <w:sz w:val="24"/>
          <w:szCs w:val="24"/>
        </w:rPr>
      </w:pPr>
      <w:r w:rsidRPr="00503C37">
        <w:rPr>
          <w:b/>
          <w:bCs/>
          <w:sz w:val="24"/>
          <w:szCs w:val="24"/>
        </w:rPr>
        <w:t>EB23 Horácio Bento de Gouveia</w:t>
      </w:r>
      <w:r>
        <w:rPr>
          <w:sz w:val="24"/>
          <w:szCs w:val="24"/>
        </w:rPr>
        <w:t xml:space="preserve">: freguesias da </w:t>
      </w:r>
      <w:r w:rsidRPr="00250183">
        <w:rPr>
          <w:sz w:val="24"/>
          <w:szCs w:val="24"/>
        </w:rPr>
        <w:t>Sé</w:t>
      </w:r>
      <w:r>
        <w:rPr>
          <w:sz w:val="24"/>
          <w:szCs w:val="24"/>
        </w:rPr>
        <w:t>,</w:t>
      </w:r>
      <w:r w:rsidRPr="00250183">
        <w:rPr>
          <w:sz w:val="24"/>
          <w:szCs w:val="24"/>
        </w:rPr>
        <w:t xml:space="preserve"> S. Pedro</w:t>
      </w:r>
      <w:r>
        <w:rPr>
          <w:sz w:val="24"/>
          <w:szCs w:val="24"/>
        </w:rPr>
        <w:t xml:space="preserve"> e São Martinho - Sul. </w:t>
      </w:r>
    </w:p>
    <w:p w14:paraId="41B22DBC" w14:textId="77777777" w:rsidR="00BC3562" w:rsidRDefault="00BC3562" w:rsidP="00BC3562">
      <w:pPr>
        <w:jc w:val="both"/>
        <w:rPr>
          <w:sz w:val="24"/>
          <w:szCs w:val="24"/>
        </w:rPr>
      </w:pPr>
    </w:p>
    <w:p w14:paraId="6B91546B" w14:textId="77777777" w:rsidR="00BC3562" w:rsidRDefault="00BC3562" w:rsidP="00BC3562">
      <w:pPr>
        <w:jc w:val="both"/>
        <w:rPr>
          <w:sz w:val="24"/>
          <w:szCs w:val="24"/>
        </w:rPr>
      </w:pPr>
      <w:r>
        <w:rPr>
          <w:sz w:val="24"/>
          <w:szCs w:val="24"/>
        </w:rPr>
        <w:t xml:space="preserve">Considera-se, para este efeito, </w:t>
      </w:r>
      <w:r w:rsidRPr="00250183">
        <w:rPr>
          <w:b/>
          <w:bCs/>
          <w:sz w:val="24"/>
          <w:szCs w:val="24"/>
          <w:u w:val="single"/>
        </w:rPr>
        <w:t>S. Martinho</w:t>
      </w:r>
      <w:r>
        <w:rPr>
          <w:b/>
          <w:bCs/>
          <w:sz w:val="24"/>
          <w:szCs w:val="24"/>
          <w:u w:val="single"/>
        </w:rPr>
        <w:t xml:space="preserve"> - </w:t>
      </w:r>
      <w:r w:rsidRPr="00250183">
        <w:rPr>
          <w:b/>
          <w:bCs/>
          <w:sz w:val="24"/>
          <w:szCs w:val="24"/>
          <w:u w:val="single"/>
        </w:rPr>
        <w:t>Sul</w:t>
      </w:r>
      <w:r w:rsidRPr="00250183">
        <w:rPr>
          <w:sz w:val="24"/>
          <w:szCs w:val="24"/>
        </w:rPr>
        <w:t xml:space="preserve"> como a faixa litoral da freguesia, desde a Ribeira dos Socorridos até às fronteiras com Sé e S. Pedro, tendo a Estrada Monumental como referência. O limite norte, a considerar, até uma meia distância entre a Estrada Monumental e a Via Rápida na zona até ao Papagaio Verde</w:t>
      </w:r>
      <w:r>
        <w:rPr>
          <w:sz w:val="24"/>
          <w:szCs w:val="24"/>
        </w:rPr>
        <w:t>;</w:t>
      </w:r>
      <w:r w:rsidRPr="00250183">
        <w:rPr>
          <w:sz w:val="24"/>
          <w:szCs w:val="24"/>
        </w:rPr>
        <w:t xml:space="preserve"> até à cota do limite Sul do Jardim do Amparo; </w:t>
      </w:r>
      <w:r>
        <w:rPr>
          <w:sz w:val="24"/>
          <w:szCs w:val="24"/>
        </w:rPr>
        <w:t>até ao</w:t>
      </w:r>
      <w:r w:rsidRPr="00250183">
        <w:rPr>
          <w:sz w:val="24"/>
          <w:szCs w:val="24"/>
        </w:rPr>
        <w:t xml:space="preserve"> Pico da Cruz; </w:t>
      </w:r>
      <w:r>
        <w:rPr>
          <w:sz w:val="24"/>
          <w:szCs w:val="24"/>
        </w:rPr>
        <w:t xml:space="preserve">incluindo a </w:t>
      </w:r>
      <w:r w:rsidRPr="00250183">
        <w:rPr>
          <w:sz w:val="24"/>
          <w:szCs w:val="24"/>
        </w:rPr>
        <w:t>Rua João Paulo II e seus acessos diretos</w:t>
      </w:r>
      <w:r>
        <w:rPr>
          <w:sz w:val="24"/>
          <w:szCs w:val="24"/>
        </w:rPr>
        <w:t>, até à Rua Casa Branca.</w:t>
      </w:r>
    </w:p>
    <w:p w14:paraId="416085E1" w14:textId="77777777" w:rsidR="00BC3562" w:rsidRDefault="00BC3562" w:rsidP="002B7660">
      <w:pPr>
        <w:shd w:val="clear" w:color="auto" w:fill="FFFFFF" w:themeFill="background1"/>
        <w:jc w:val="both"/>
        <w:rPr>
          <w:sz w:val="24"/>
          <w:szCs w:val="24"/>
        </w:rPr>
      </w:pPr>
    </w:p>
    <w:p w14:paraId="2EFCF011" w14:textId="77777777" w:rsidR="00BC3562" w:rsidRDefault="00BC3562" w:rsidP="00BC3562">
      <w:pPr>
        <w:jc w:val="both"/>
        <w:rPr>
          <w:sz w:val="24"/>
          <w:szCs w:val="24"/>
        </w:rPr>
      </w:pPr>
    </w:p>
    <w:p w14:paraId="38928229" w14:textId="77777777" w:rsidR="00BC3562" w:rsidRPr="00C65002" w:rsidRDefault="00BC3562" w:rsidP="00BC3562">
      <w:pPr>
        <w:shd w:val="clear" w:color="auto" w:fill="E7E6E6" w:themeFill="background2"/>
        <w:jc w:val="both"/>
        <w:rPr>
          <w:b/>
          <w:bCs/>
          <w:sz w:val="24"/>
          <w:szCs w:val="24"/>
        </w:rPr>
      </w:pPr>
      <w:r w:rsidRPr="00C65002">
        <w:rPr>
          <w:b/>
          <w:bCs/>
          <w:sz w:val="24"/>
          <w:szCs w:val="24"/>
        </w:rPr>
        <w:t>EPE e 1º Ciclo</w:t>
      </w:r>
    </w:p>
    <w:p w14:paraId="67982B65" w14:textId="77777777" w:rsidR="00BC3562" w:rsidRPr="00C65002" w:rsidRDefault="00BC3562" w:rsidP="00BC3562">
      <w:pPr>
        <w:jc w:val="both"/>
        <w:rPr>
          <w:rFonts w:ascii="Calibri" w:eastAsia="Times New Roman" w:hAnsi="Calibri" w:cs="Calibri"/>
          <w:sz w:val="26"/>
          <w:szCs w:val="26"/>
          <w:lang w:eastAsia="pt-PT"/>
        </w:rPr>
      </w:pPr>
    </w:p>
    <w:p w14:paraId="53C5ACFD" w14:textId="77777777" w:rsidR="00BC3562" w:rsidRPr="00843250" w:rsidRDefault="00BC3562" w:rsidP="00BC3562">
      <w:pPr>
        <w:jc w:val="both"/>
        <w:rPr>
          <w:sz w:val="24"/>
          <w:szCs w:val="24"/>
        </w:rPr>
      </w:pPr>
      <w:r w:rsidRPr="00843250">
        <w:rPr>
          <w:b/>
          <w:bCs/>
          <w:sz w:val="24"/>
          <w:szCs w:val="24"/>
        </w:rPr>
        <w:t>EB1 com PE da Achada</w:t>
      </w:r>
      <w:r w:rsidRPr="00843250">
        <w:rPr>
          <w:sz w:val="24"/>
          <w:szCs w:val="24"/>
        </w:rPr>
        <w:t>: a área geográfica incluirá as meias distâncias em relação às escolas do Galeão e Lombo Segundo (eixo Caminho do Salão, vereda do Salão) a Norte, e a zona populacional, a poente que envolve a via das Madalenas até a zona que passa a pertencer à Cruz de Carvalho (Quinta Josefina não inclu</w:t>
      </w:r>
      <w:r w:rsidR="00843250" w:rsidRPr="00843250">
        <w:rPr>
          <w:sz w:val="24"/>
          <w:szCs w:val="24"/>
        </w:rPr>
        <w:t>í</w:t>
      </w:r>
      <w:r w:rsidRPr="00843250">
        <w:rPr>
          <w:sz w:val="24"/>
          <w:szCs w:val="24"/>
        </w:rPr>
        <w:t>da). Inclui o eixo do caminho da Achada até à cota 40 a Sul, sem prejuízo das meias distâncias para a I. C. Maria e Ilhéus. A nascente, a Rua 5 de Outubro. A Norte, com a Ladeira, os limites serão – grosso modo - a via que liga as piscinas da Penteada ao edifício do CS Santo António.</w:t>
      </w:r>
    </w:p>
    <w:p w14:paraId="618A43F2" w14:textId="77777777" w:rsidR="00BC3562" w:rsidRPr="00843250" w:rsidRDefault="00BC3562" w:rsidP="00BC3562">
      <w:pPr>
        <w:jc w:val="both"/>
        <w:rPr>
          <w:sz w:val="24"/>
          <w:szCs w:val="24"/>
        </w:rPr>
      </w:pPr>
    </w:p>
    <w:p w14:paraId="105D732F" w14:textId="77777777" w:rsidR="00BC3562" w:rsidRPr="00843250" w:rsidRDefault="00BC3562" w:rsidP="00BC3562">
      <w:pPr>
        <w:jc w:val="both"/>
        <w:rPr>
          <w:sz w:val="24"/>
          <w:szCs w:val="24"/>
        </w:rPr>
      </w:pPr>
      <w:r w:rsidRPr="00843250">
        <w:rPr>
          <w:b/>
          <w:bCs/>
          <w:sz w:val="24"/>
          <w:szCs w:val="24"/>
        </w:rPr>
        <w:lastRenderedPageBreak/>
        <w:t>EB1 com PE da Ladeira</w:t>
      </w:r>
      <w:r w:rsidRPr="00843250">
        <w:rPr>
          <w:sz w:val="24"/>
          <w:szCs w:val="24"/>
        </w:rPr>
        <w:t>: face à EB1 da Achada, a área respeitante à EB1 da Ladeira é revista com se descreve acima. A “fronteira” entre as duas escolas ficará conforme ali indicado. A Norte, alarga-se, para além da Estrada João Abel de Freitas (na zona do Laranjal) abrangendo a área da antiga EB1cPE do Lombo dos Aguiares. Em relação ao Colégio do Marítimo (ver mapa da área do Colégio) ver mapa. Os alunos da zona da antiga EB1cPE do Lombo dos Aguiares poderão optar entre a EB1cPE da Ladeira e o Colégio do Marítimo (quota pública).</w:t>
      </w:r>
    </w:p>
    <w:p w14:paraId="6C188480" w14:textId="77777777" w:rsidR="00BC3562" w:rsidRPr="00284C5B" w:rsidRDefault="00BC3562" w:rsidP="00BC3562">
      <w:pPr>
        <w:jc w:val="both"/>
        <w:rPr>
          <w:sz w:val="24"/>
          <w:szCs w:val="24"/>
          <w:highlight w:val="yellow"/>
        </w:rPr>
      </w:pPr>
    </w:p>
    <w:p w14:paraId="03A005B6" w14:textId="77777777" w:rsidR="00BC3562" w:rsidRPr="00843250" w:rsidRDefault="00BC3562" w:rsidP="00BC3562">
      <w:pPr>
        <w:jc w:val="both"/>
        <w:rPr>
          <w:sz w:val="24"/>
          <w:szCs w:val="24"/>
        </w:rPr>
      </w:pPr>
      <w:r w:rsidRPr="00843250">
        <w:rPr>
          <w:b/>
          <w:bCs/>
          <w:sz w:val="24"/>
          <w:szCs w:val="24"/>
        </w:rPr>
        <w:t>Colégio do C. S. Marítimo</w:t>
      </w:r>
      <w:r w:rsidRPr="00843250">
        <w:rPr>
          <w:sz w:val="24"/>
          <w:szCs w:val="24"/>
        </w:rPr>
        <w:t>: área geográfica igual à do ano anterior. Inscrições diretas nesta escola, apenas as dos moradores na área definida (mapa disponível). Mesmo assim, mesmo nesta área, não são obrigatórias, pois mantém-se sempre a opção por inscrição nas escolas públicas locais (Galeão, Ladeira, Achada), a que for mais próxima do local de morada, independentemente de aí exercerem o seu direito de registar opções prioritárias por outra (qualquer uma) escola da RAM</w:t>
      </w:r>
      <w:r w:rsidR="00843250" w:rsidRPr="00843250">
        <w:rPr>
          <w:sz w:val="24"/>
          <w:szCs w:val="24"/>
        </w:rPr>
        <w:t>.</w:t>
      </w:r>
    </w:p>
    <w:p w14:paraId="2D07B71D" w14:textId="77777777" w:rsidR="00843250" w:rsidRPr="00843250" w:rsidRDefault="00843250" w:rsidP="00BC3562">
      <w:pPr>
        <w:jc w:val="both"/>
        <w:rPr>
          <w:sz w:val="24"/>
          <w:szCs w:val="24"/>
        </w:rPr>
      </w:pPr>
    </w:p>
    <w:p w14:paraId="1C089C85" w14:textId="77777777" w:rsidR="00BC3562" w:rsidRPr="00843250" w:rsidRDefault="00BC3562" w:rsidP="00BC3562">
      <w:pPr>
        <w:jc w:val="both"/>
        <w:rPr>
          <w:sz w:val="24"/>
          <w:szCs w:val="24"/>
        </w:rPr>
      </w:pPr>
      <w:r w:rsidRPr="00843250">
        <w:rPr>
          <w:b/>
          <w:bCs/>
          <w:sz w:val="24"/>
          <w:szCs w:val="24"/>
        </w:rPr>
        <w:t>EB1 com PE da Ajuda</w:t>
      </w:r>
      <w:r w:rsidRPr="00843250">
        <w:rPr>
          <w:sz w:val="24"/>
          <w:szCs w:val="24"/>
        </w:rPr>
        <w:t xml:space="preserve">: A Poente, o limite é a Escola Hoteleira. Os moradores dos edifícios situados na Praia Formosa mantêm-se na área da EB1cPE da Lombada e Areeiro, com a possibilidade de registo de opção pela EB1 da Ajuda ou qualquer outra escola da rede (como não moradores). A Norte, considera-se como limite o Caminho do Amparo até à Capela de </w:t>
      </w:r>
      <w:proofErr w:type="spellStart"/>
      <w:r w:rsidRPr="00843250">
        <w:rPr>
          <w:sz w:val="24"/>
          <w:szCs w:val="24"/>
        </w:rPr>
        <w:t>NSAmparo</w:t>
      </w:r>
      <w:proofErr w:type="spellEnd"/>
      <w:r w:rsidRPr="00843250">
        <w:rPr>
          <w:sz w:val="24"/>
          <w:szCs w:val="24"/>
        </w:rPr>
        <w:t xml:space="preserve">. A Nascente o eixo constituído pelos Hotéis Monumental Lido, Buganvília, Estrelícia e Mimosa entre a rotunda do Lido, a </w:t>
      </w:r>
      <w:proofErr w:type="spellStart"/>
      <w:r w:rsidRPr="00843250">
        <w:rPr>
          <w:sz w:val="24"/>
          <w:szCs w:val="24"/>
        </w:rPr>
        <w:t>RVAjuda</w:t>
      </w:r>
      <w:proofErr w:type="spellEnd"/>
      <w:r w:rsidRPr="00843250">
        <w:rPr>
          <w:sz w:val="24"/>
          <w:szCs w:val="24"/>
        </w:rPr>
        <w:t xml:space="preserve"> e até a João Paulo II. Todos os alunos devem anotar no boletim, obrigatoriamente uma 2ª opção (para o caso de haver excedentes na escola de morada). Facultativamente, podem anotar quaisquer opções extras. Atenção à ordem das preferências colocadas que deve ser a desejada. Incluindo a escola de morada (mesmo que em última opção).</w:t>
      </w:r>
    </w:p>
    <w:p w14:paraId="11694AA6" w14:textId="77777777" w:rsidR="00BC3562" w:rsidRPr="00843250" w:rsidRDefault="00BC3562" w:rsidP="00BC3562">
      <w:pPr>
        <w:jc w:val="both"/>
        <w:rPr>
          <w:sz w:val="24"/>
          <w:szCs w:val="24"/>
        </w:rPr>
      </w:pPr>
    </w:p>
    <w:p w14:paraId="0F617BDA" w14:textId="77777777" w:rsidR="00BC3562" w:rsidRPr="00843250" w:rsidRDefault="00BC3562" w:rsidP="00BC3562">
      <w:pPr>
        <w:jc w:val="both"/>
        <w:rPr>
          <w:sz w:val="24"/>
          <w:szCs w:val="24"/>
        </w:rPr>
      </w:pPr>
      <w:r w:rsidRPr="00843250">
        <w:rPr>
          <w:b/>
          <w:bCs/>
          <w:sz w:val="24"/>
          <w:szCs w:val="24"/>
        </w:rPr>
        <w:t>EB1 com PE do Rancho/Caldeira</w:t>
      </w:r>
      <w:r w:rsidRPr="00843250">
        <w:rPr>
          <w:sz w:val="24"/>
          <w:szCs w:val="24"/>
        </w:rPr>
        <w:t xml:space="preserve"> tal como no ano passado: Facho, Caldeira, Rancho, Solar do Rancho, Quintinha do Rancho, Caminho do Terço, a partir do nº 100 (após a mercearia), Complexo habitacional do Serrado do Mar, Vereda da Levada do Salão (travessa do Lombo das Banas até ao Caminho da Levada do Salão), 2ª travessa da Levada do Salão, Entrada de Santa Clara a partir do nº 126. </w:t>
      </w:r>
    </w:p>
    <w:p w14:paraId="29D920DB" w14:textId="77777777" w:rsidR="00BC3562" w:rsidRPr="00843250" w:rsidRDefault="00BC3562" w:rsidP="00BC3562">
      <w:pPr>
        <w:jc w:val="both"/>
        <w:rPr>
          <w:sz w:val="24"/>
          <w:szCs w:val="24"/>
        </w:rPr>
      </w:pPr>
    </w:p>
    <w:p w14:paraId="09CE300D" w14:textId="77777777" w:rsidR="00BC3562" w:rsidRPr="00843250" w:rsidRDefault="00BC3562" w:rsidP="00BC3562">
      <w:pPr>
        <w:jc w:val="both"/>
        <w:rPr>
          <w:sz w:val="24"/>
          <w:szCs w:val="24"/>
        </w:rPr>
      </w:pPr>
      <w:r w:rsidRPr="00843250">
        <w:rPr>
          <w:b/>
          <w:bCs/>
          <w:sz w:val="24"/>
          <w:szCs w:val="24"/>
        </w:rPr>
        <w:t>EB1 com PE da Ribeira de Alforra</w:t>
      </w:r>
      <w:r w:rsidRPr="00843250">
        <w:rPr>
          <w:sz w:val="24"/>
          <w:szCs w:val="24"/>
        </w:rPr>
        <w:t xml:space="preserve"> tal como no ano passado: Complexo Habitacional do Ribeiro de Alforra, Edifícios: Carmo Palace, Quintinha Ribeiro de Alforra, Vista do Carmo, Complexo Habitacional Colinas do Carmo, Vale do Carmo, Limoeiro </w:t>
      </w:r>
      <w:proofErr w:type="spellStart"/>
      <w:r w:rsidRPr="00843250">
        <w:rPr>
          <w:sz w:val="24"/>
          <w:szCs w:val="24"/>
        </w:rPr>
        <w:t>Village</w:t>
      </w:r>
      <w:proofErr w:type="spellEnd"/>
      <w:r w:rsidRPr="00843250">
        <w:rPr>
          <w:sz w:val="24"/>
          <w:szCs w:val="24"/>
        </w:rPr>
        <w:t>, Estrada de Santa Clara até nº 126, Caminho do Terço até nº 100, Caminho das Preces, Travessa do serrado, Caminho do Serrado, Travessa do Ribeiro, Vereda dos Arrifes, 1ª Travessa da Levada do Salão, Vereda da Levada do Salão (a partir da Travessa do Lombo das Banas à Travessa da Pinheira), Rua João Ricardo Ferreira César e Caminho da Levada.</w:t>
      </w:r>
    </w:p>
    <w:p w14:paraId="461628EE" w14:textId="77777777" w:rsidR="00BC3562" w:rsidRPr="00843250" w:rsidRDefault="00BC3562" w:rsidP="00BC3562">
      <w:pPr>
        <w:jc w:val="both"/>
        <w:rPr>
          <w:sz w:val="24"/>
          <w:szCs w:val="24"/>
        </w:rPr>
      </w:pPr>
    </w:p>
    <w:p w14:paraId="5B2D13DE" w14:textId="77777777" w:rsidR="00BC3562" w:rsidRPr="00843250" w:rsidRDefault="00BC3562" w:rsidP="00BC3562">
      <w:pPr>
        <w:jc w:val="both"/>
        <w:rPr>
          <w:sz w:val="24"/>
          <w:szCs w:val="24"/>
        </w:rPr>
      </w:pPr>
      <w:r w:rsidRPr="00843250">
        <w:rPr>
          <w:b/>
          <w:bCs/>
          <w:sz w:val="24"/>
          <w:szCs w:val="24"/>
        </w:rPr>
        <w:t>EB1 com PE da Lourencinha</w:t>
      </w:r>
      <w:r w:rsidRPr="00843250">
        <w:rPr>
          <w:sz w:val="24"/>
          <w:szCs w:val="24"/>
        </w:rPr>
        <w:t>: área usual incluindo alunos provenientes do bairro da Palmeira, edifícios 23 ao 30 e os do Complexo Habitacional da Torre e Impasse de S. Pedro. Todos estes alunos podem, na inscrição, anotar no boletim, como primeira escolha, a preferência pela EB1cPE de C. Lobos (por qualquer das razões regulamentadas, por exemplo, um irmão a frequentar).</w:t>
      </w:r>
    </w:p>
    <w:p w14:paraId="6B600A95" w14:textId="77777777" w:rsidR="00BC3562" w:rsidRPr="00843250" w:rsidRDefault="00BC3562" w:rsidP="00BC3562">
      <w:pPr>
        <w:jc w:val="both"/>
        <w:rPr>
          <w:sz w:val="24"/>
          <w:szCs w:val="24"/>
        </w:rPr>
      </w:pPr>
    </w:p>
    <w:p w14:paraId="5E82D549" w14:textId="77777777" w:rsidR="00BC3562" w:rsidRPr="00843250" w:rsidRDefault="00BC3562" w:rsidP="00BC3562">
      <w:pPr>
        <w:jc w:val="both"/>
        <w:rPr>
          <w:sz w:val="24"/>
          <w:szCs w:val="24"/>
        </w:rPr>
      </w:pPr>
      <w:r w:rsidRPr="00843250">
        <w:rPr>
          <w:b/>
          <w:bCs/>
          <w:sz w:val="24"/>
          <w:szCs w:val="24"/>
        </w:rPr>
        <w:lastRenderedPageBreak/>
        <w:t>EB1 com PE de C. Lobos</w:t>
      </w:r>
      <w:r w:rsidRPr="00843250">
        <w:rPr>
          <w:sz w:val="24"/>
          <w:szCs w:val="24"/>
        </w:rPr>
        <w:t>: incluirá os alunos restantes residentes no bairro da Palmeira e a área usual desta escola. Todos estes alunos podem, na inscrição, anotar no boletim, como primeira escolha, a preferência pela EB1cPE da Lourencinha (por qualquer das razões regulamentadas, por exemplo, um irmão a frequentar).</w:t>
      </w:r>
    </w:p>
    <w:p w14:paraId="5C3D45BB" w14:textId="77777777" w:rsidR="00BC3562" w:rsidRPr="00843250" w:rsidRDefault="00BC3562" w:rsidP="00BC3562">
      <w:pPr>
        <w:jc w:val="both"/>
        <w:rPr>
          <w:sz w:val="24"/>
          <w:szCs w:val="24"/>
        </w:rPr>
      </w:pPr>
    </w:p>
    <w:p w14:paraId="35A90C92" w14:textId="77777777" w:rsidR="00BC3562" w:rsidRPr="00C65002" w:rsidRDefault="00BC3562" w:rsidP="00BC3562">
      <w:pPr>
        <w:jc w:val="both"/>
        <w:rPr>
          <w:sz w:val="24"/>
          <w:szCs w:val="24"/>
        </w:rPr>
      </w:pPr>
      <w:r w:rsidRPr="00843250">
        <w:rPr>
          <w:b/>
          <w:bCs/>
          <w:sz w:val="24"/>
          <w:szCs w:val="24"/>
        </w:rPr>
        <w:t>EB1 com PE Caniço, Figueirinhas e Assomada</w:t>
      </w:r>
      <w:r w:rsidRPr="00843250">
        <w:rPr>
          <w:sz w:val="24"/>
          <w:szCs w:val="24"/>
        </w:rPr>
        <w:t>: devem anotar no boletim, obrigatoriamente uma 2ª opção (para o caso de haver excedentes na escola de morada). Facultativamente, podem anotar quaisquer opções extras. Atenção à ordem das preferências colocadas que deve ser a desejada. Incluindo a escola de morada (mesmo que em última opção).</w:t>
      </w:r>
    </w:p>
    <w:p w14:paraId="31541D9F" w14:textId="77777777" w:rsidR="00BC3562" w:rsidRDefault="00BC3562" w:rsidP="00BC3562">
      <w:pPr>
        <w:jc w:val="both"/>
        <w:rPr>
          <w:sz w:val="24"/>
          <w:szCs w:val="24"/>
        </w:rPr>
      </w:pPr>
    </w:p>
    <w:p w14:paraId="03013BC6" w14:textId="77777777" w:rsidR="00BC3562" w:rsidRDefault="00BC3562" w:rsidP="002B7660">
      <w:pPr>
        <w:shd w:val="clear" w:color="auto" w:fill="FFFFFF" w:themeFill="background1"/>
        <w:jc w:val="both"/>
        <w:rPr>
          <w:sz w:val="24"/>
          <w:szCs w:val="24"/>
        </w:rPr>
      </w:pPr>
    </w:p>
    <w:p w14:paraId="615EDAB1" w14:textId="77777777" w:rsidR="00BC3562" w:rsidRDefault="00BC3562" w:rsidP="002B7660">
      <w:pPr>
        <w:shd w:val="clear" w:color="auto" w:fill="FFFFFF" w:themeFill="background1"/>
        <w:jc w:val="both"/>
        <w:rPr>
          <w:sz w:val="24"/>
          <w:szCs w:val="24"/>
        </w:rPr>
      </w:pPr>
    </w:p>
    <w:p w14:paraId="0EF8A840" w14:textId="77777777" w:rsidR="002B7660" w:rsidRDefault="002B7660" w:rsidP="002B7660">
      <w:pPr>
        <w:jc w:val="both"/>
        <w:rPr>
          <w:sz w:val="24"/>
          <w:szCs w:val="24"/>
        </w:rPr>
      </w:pPr>
    </w:p>
    <w:p w14:paraId="745B5199" w14:textId="77777777" w:rsidR="002B7660" w:rsidRDefault="002B7660" w:rsidP="002B7660">
      <w:pPr>
        <w:shd w:val="clear" w:color="auto" w:fill="E7E6E6" w:themeFill="background2"/>
        <w:jc w:val="both"/>
        <w:rPr>
          <w:sz w:val="24"/>
          <w:szCs w:val="24"/>
        </w:rPr>
      </w:pPr>
      <w:r>
        <w:rPr>
          <w:b/>
          <w:bCs/>
          <w:sz w:val="24"/>
          <w:szCs w:val="24"/>
        </w:rPr>
        <w:t>NOTA</w:t>
      </w:r>
    </w:p>
    <w:p w14:paraId="6E565D2E" w14:textId="77777777" w:rsidR="002B7660" w:rsidRDefault="002B7660" w:rsidP="002B7660">
      <w:pPr>
        <w:rPr>
          <w:sz w:val="16"/>
          <w:szCs w:val="16"/>
        </w:rPr>
      </w:pPr>
    </w:p>
    <w:p w14:paraId="02419EA2" w14:textId="77777777" w:rsidR="002B7660" w:rsidRDefault="002B7660" w:rsidP="002B7660">
      <w:pPr>
        <w:shd w:val="clear" w:color="auto" w:fill="FFFFFF" w:themeFill="background1"/>
        <w:jc w:val="both"/>
        <w:rPr>
          <w:sz w:val="24"/>
          <w:szCs w:val="24"/>
        </w:rPr>
      </w:pPr>
      <w:bookmarkStart w:id="1" w:name="_Hlk14703305"/>
    </w:p>
    <w:bookmarkEnd w:id="1"/>
    <w:p w14:paraId="2A6F5624" w14:textId="77777777" w:rsidR="002B7660" w:rsidRDefault="002B7660" w:rsidP="002B7660">
      <w:pPr>
        <w:shd w:val="clear" w:color="auto" w:fill="FFFFFF" w:themeFill="background1"/>
        <w:jc w:val="both"/>
        <w:rPr>
          <w:sz w:val="24"/>
          <w:szCs w:val="24"/>
        </w:rPr>
      </w:pPr>
      <w:r>
        <w:rPr>
          <w:sz w:val="24"/>
          <w:szCs w:val="24"/>
        </w:rPr>
        <w:t xml:space="preserve">A definição de área de influência de uma escola não impede que quem resida fora dessa área possa </w:t>
      </w:r>
      <w:r w:rsidR="00843250">
        <w:rPr>
          <w:sz w:val="24"/>
          <w:szCs w:val="24"/>
        </w:rPr>
        <w:t xml:space="preserve">se </w:t>
      </w:r>
      <w:r>
        <w:rPr>
          <w:sz w:val="24"/>
          <w:szCs w:val="24"/>
        </w:rPr>
        <w:t>candidatar à frequência da escola em causa; se o curso pretendido apresentar excedente relativamente às vagas, essas candidaturas terão apenas 1 prioridade inferior.</w:t>
      </w:r>
    </w:p>
    <w:p w14:paraId="0C4859C8" w14:textId="77777777" w:rsidR="002B7660" w:rsidRDefault="002B7660"/>
    <w:sectPr w:rsidR="002B7660" w:rsidSect="00714DF9">
      <w:headerReference w:type="default" r:id="rId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D9DFF" w14:textId="77777777" w:rsidR="00A72D47" w:rsidRDefault="00A72D47" w:rsidP="001350E8">
      <w:r>
        <w:separator/>
      </w:r>
    </w:p>
  </w:endnote>
  <w:endnote w:type="continuationSeparator" w:id="0">
    <w:p w14:paraId="01CB6B1E" w14:textId="77777777" w:rsidR="00A72D47" w:rsidRDefault="00A72D47" w:rsidP="0013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01E24" w14:textId="77777777" w:rsidR="00A72D47" w:rsidRDefault="00A72D47" w:rsidP="001350E8">
      <w:r>
        <w:separator/>
      </w:r>
    </w:p>
  </w:footnote>
  <w:footnote w:type="continuationSeparator" w:id="0">
    <w:p w14:paraId="23A8E619" w14:textId="77777777" w:rsidR="00A72D47" w:rsidRDefault="00A72D47" w:rsidP="0013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D464" w14:textId="16599D37" w:rsidR="001350E8" w:rsidRDefault="00714DF9">
    <w:pPr>
      <w:pStyle w:val="Cabealho"/>
    </w:pPr>
    <w:r>
      <w:rPr>
        <w:noProof/>
      </w:rPr>
      <w:drawing>
        <wp:inline distT="0" distB="0" distL="0" distR="0" wp14:anchorId="06F113DC" wp14:editId="66DADDAF">
          <wp:extent cx="3165723" cy="612000"/>
          <wp:effectExtent l="0" t="0" r="0" b="0"/>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E_DRE_normal.png"/>
                  <pic:cNvPicPr/>
                </pic:nvPicPr>
                <pic:blipFill>
                  <a:blip r:embed="rId1">
                    <a:extLst>
                      <a:ext uri="{28A0092B-C50C-407E-A947-70E740481C1C}">
                        <a14:useLocalDpi xmlns:a14="http://schemas.microsoft.com/office/drawing/2010/main" val="0"/>
                      </a:ext>
                    </a:extLst>
                  </a:blip>
                  <a:stretch>
                    <a:fillRect/>
                  </a:stretch>
                </pic:blipFill>
                <pic:spPr>
                  <a:xfrm>
                    <a:off x="0" y="0"/>
                    <a:ext cx="3165723" cy="61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660"/>
    <w:rsid w:val="00057DED"/>
    <w:rsid w:val="000F4984"/>
    <w:rsid w:val="001350E8"/>
    <w:rsid w:val="001A7DC4"/>
    <w:rsid w:val="002B7660"/>
    <w:rsid w:val="00450899"/>
    <w:rsid w:val="004D1FDF"/>
    <w:rsid w:val="006003A9"/>
    <w:rsid w:val="00714DF9"/>
    <w:rsid w:val="00843250"/>
    <w:rsid w:val="00934F27"/>
    <w:rsid w:val="00A72D47"/>
    <w:rsid w:val="00BC35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08B15"/>
  <w15:docId w15:val="{D66E1775-DBFE-4FBA-B66A-5FE3641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60"/>
    <w:pPr>
      <w:spacing w:after="0" w:line="240"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2B766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1350E8"/>
    <w:pPr>
      <w:tabs>
        <w:tab w:val="center" w:pos="4252"/>
        <w:tab w:val="right" w:pos="8504"/>
      </w:tabs>
    </w:pPr>
  </w:style>
  <w:style w:type="character" w:customStyle="1" w:styleId="CabealhoCarter">
    <w:name w:val="Cabeçalho Caráter"/>
    <w:basedOn w:val="Tipodeletrapredefinidodopargrafo"/>
    <w:link w:val="Cabealho"/>
    <w:uiPriority w:val="99"/>
    <w:rsid w:val="001350E8"/>
  </w:style>
  <w:style w:type="paragraph" w:styleId="Rodap">
    <w:name w:val="footer"/>
    <w:basedOn w:val="Normal"/>
    <w:link w:val="RodapCarter"/>
    <w:uiPriority w:val="99"/>
    <w:unhideWhenUsed/>
    <w:rsid w:val="001350E8"/>
    <w:pPr>
      <w:tabs>
        <w:tab w:val="center" w:pos="4252"/>
        <w:tab w:val="right" w:pos="8504"/>
      </w:tabs>
    </w:pPr>
  </w:style>
  <w:style w:type="character" w:customStyle="1" w:styleId="RodapCarter">
    <w:name w:val="Rodapé Caráter"/>
    <w:basedOn w:val="Tipodeletrapredefinidodopargrafo"/>
    <w:link w:val="Rodap"/>
    <w:uiPriority w:val="99"/>
    <w:rsid w:val="0013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1309</Words>
  <Characters>7070</Characters>
  <Application>Microsoft Office Word</Application>
  <DocSecurity>0</DocSecurity>
  <Lines>58</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Maria Fernandes Camacho Rodrigues</dc:creator>
  <cp:lastModifiedBy>Gabriela Magalhaes Silva</cp:lastModifiedBy>
  <cp:revision>2</cp:revision>
  <dcterms:created xsi:type="dcterms:W3CDTF">2021-06-28T11:27:00Z</dcterms:created>
  <dcterms:modified xsi:type="dcterms:W3CDTF">2021-06-28T11:27:00Z</dcterms:modified>
</cp:coreProperties>
</file>