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D02F82" w:rsidRPr="00D02F82" w14:paraId="36D94664" w14:textId="77777777" w:rsidTr="00B71562">
        <w:trPr>
          <w:trHeight w:val="2041"/>
        </w:trPr>
        <w:tc>
          <w:tcPr>
            <w:tcW w:w="5061" w:type="dxa"/>
            <w:vAlign w:val="center"/>
          </w:tcPr>
          <w:p w14:paraId="14887A07" w14:textId="1D720B61" w:rsidR="00B71562" w:rsidRPr="00D02F82" w:rsidRDefault="00234B2E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B2B51E5" wp14:editId="07F186E0">
                  <wp:extent cx="3032760" cy="6477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48A26448" w14:textId="77777777" w:rsidR="006571F7" w:rsidRDefault="00B71562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02F82">
              <w:rPr>
                <w:rFonts w:ascii="Arial" w:hAnsi="Arial" w:cs="Arial"/>
                <w:b/>
              </w:rPr>
              <w:t xml:space="preserve">Proposta de Autorização de Funcionamento </w:t>
            </w:r>
            <w:r w:rsidR="006571F7">
              <w:rPr>
                <w:rFonts w:ascii="Arial" w:hAnsi="Arial" w:cs="Arial"/>
                <w:b/>
              </w:rPr>
              <w:t xml:space="preserve">de </w:t>
            </w:r>
          </w:p>
          <w:p w14:paraId="0B37953E" w14:textId="1B1D285E" w:rsidR="00B71562" w:rsidRDefault="00545B9E" w:rsidP="006571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Cursos de Português Língua de Acolhimento</w:t>
            </w:r>
          </w:p>
          <w:p w14:paraId="528C65BC" w14:textId="0860FE09" w:rsidR="00840F74" w:rsidRPr="00D02F82" w:rsidRDefault="00840F74" w:rsidP="00491E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545B9E">
              <w:rPr>
                <w:rFonts w:ascii="Arial" w:hAnsi="Arial" w:cs="Arial"/>
                <w:b/>
              </w:rPr>
              <w:t>PLA</w:t>
            </w:r>
            <w:r>
              <w:rPr>
                <w:rFonts w:ascii="Arial" w:hAnsi="Arial" w:cs="Arial"/>
                <w:b/>
              </w:rPr>
              <w:t>)</w:t>
            </w:r>
          </w:p>
          <w:p w14:paraId="6D4F8597" w14:textId="77777777" w:rsidR="00545B9E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Portaria n.º</w:t>
            </w:r>
            <w:r w:rsidR="00545B9E">
              <w:rPr>
                <w:rFonts w:ascii="Arial" w:hAnsi="Arial" w:cs="Arial"/>
                <w:sz w:val="16"/>
                <w:szCs w:val="16"/>
              </w:rPr>
              <w:t xml:space="preserve"> 183</w:t>
            </w:r>
            <w:r w:rsidR="00840F74">
              <w:rPr>
                <w:rFonts w:ascii="Arial" w:hAnsi="Arial" w:cs="Arial"/>
                <w:sz w:val="16"/>
                <w:szCs w:val="16"/>
              </w:rPr>
              <w:t>/202</w:t>
            </w:r>
            <w:r w:rsidR="00545B9E">
              <w:rPr>
                <w:rFonts w:ascii="Arial" w:hAnsi="Arial" w:cs="Arial"/>
                <w:sz w:val="16"/>
                <w:szCs w:val="16"/>
              </w:rPr>
              <w:t>0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, de </w:t>
            </w:r>
            <w:r w:rsidR="00545B9E">
              <w:rPr>
                <w:rFonts w:ascii="Arial" w:hAnsi="Arial" w:cs="Arial"/>
                <w:sz w:val="16"/>
                <w:szCs w:val="16"/>
              </w:rPr>
              <w:t>5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545B9E">
              <w:rPr>
                <w:rFonts w:ascii="Arial" w:hAnsi="Arial" w:cs="Arial"/>
                <w:sz w:val="16"/>
                <w:szCs w:val="16"/>
              </w:rPr>
              <w:t>agost</w:t>
            </w:r>
            <w:r w:rsidR="00840F74">
              <w:rPr>
                <w:rFonts w:ascii="Arial" w:hAnsi="Arial" w:cs="Arial"/>
                <w:sz w:val="16"/>
                <w:szCs w:val="16"/>
              </w:rPr>
              <w:t>o</w:t>
            </w:r>
            <w:r w:rsidR="00084A10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6E6514BB" w14:textId="48909276" w:rsidR="00B71562" w:rsidRPr="00D02F82" w:rsidRDefault="00545B9E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alterada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pela Portaria nº </w:t>
            </w:r>
            <w:r>
              <w:rPr>
                <w:rFonts w:ascii="Arial" w:hAnsi="Arial" w:cs="Arial"/>
                <w:sz w:val="16"/>
                <w:szCs w:val="16"/>
              </w:rPr>
              <w:t>184</w:t>
            </w:r>
            <w:r w:rsidR="00840F74">
              <w:rPr>
                <w:rFonts w:ascii="Arial" w:hAnsi="Arial" w:cs="Arial"/>
                <w:sz w:val="16"/>
                <w:szCs w:val="16"/>
              </w:rPr>
              <w:t>/2022, de 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julh</w:t>
            </w:r>
            <w:r w:rsidR="00840F7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486E38ED" w14:textId="77777777" w:rsidR="00B71562" w:rsidRPr="00D02F82" w:rsidRDefault="00B71562">
      <w:pPr>
        <w:pStyle w:val="Textodebloco"/>
        <w:spacing w:before="120"/>
        <w:ind w:left="306" w:right="-992" w:hanging="374"/>
        <w:jc w:val="center"/>
        <w:rPr>
          <w:rFonts w:cs="Arial"/>
          <w:color w:val="auto"/>
        </w:rPr>
      </w:pPr>
    </w:p>
    <w:p w14:paraId="478ACAB1" w14:textId="233F3DBF" w:rsidR="00B71562" w:rsidRPr="00D02F82" w:rsidRDefault="00B71562" w:rsidP="00E33803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 xml:space="preserve">I – </w:t>
      </w:r>
      <w:bookmarkStart w:id="0" w:name="_Hlk225159689"/>
      <w:r w:rsidRPr="00D02F82">
        <w:rPr>
          <w:rFonts w:ascii="Arial" w:hAnsi="Arial" w:cs="Arial"/>
          <w:b/>
          <w:sz w:val="22"/>
          <w:szCs w:val="22"/>
        </w:rPr>
        <w:t xml:space="preserve">Identificação </w:t>
      </w:r>
      <w:r w:rsidR="00491E42">
        <w:rPr>
          <w:rFonts w:ascii="Arial" w:hAnsi="Arial" w:cs="Arial"/>
          <w:b/>
          <w:sz w:val="22"/>
          <w:szCs w:val="22"/>
        </w:rPr>
        <w:t>do Estabelecimento de Ensino</w:t>
      </w:r>
      <w:bookmarkEnd w:id="0"/>
    </w:p>
    <w:p w14:paraId="328EC60A" w14:textId="77777777" w:rsidR="00B71562" w:rsidRPr="00D02F82" w:rsidRDefault="00B71562">
      <w:pPr>
        <w:rPr>
          <w:rFonts w:ascii="Arial" w:hAnsi="Arial" w:cs="Arial"/>
          <w:strike/>
          <w:lang w:eastAsia="en-US"/>
        </w:rPr>
      </w:pPr>
    </w:p>
    <w:p w14:paraId="647E893B" w14:textId="07FE4BAD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1</w:t>
      </w:r>
      <w:r w:rsidRPr="00234B2E">
        <w:rPr>
          <w:rFonts w:ascii="Arial" w:hAnsi="Arial" w:cs="Arial"/>
          <w:sz w:val="22"/>
          <w:szCs w:val="22"/>
        </w:rPr>
        <w:t xml:space="preserve">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25" w:tblpY="137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02F82" w:rsidRPr="00234B2E" w14:paraId="6395CBBE" w14:textId="77777777" w:rsidTr="00491E42">
        <w:trPr>
          <w:trHeight w:val="347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7D2A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134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25C7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D9E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6DCB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746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6329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0A1E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DBCA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61F81" w14:textId="2CBB46E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2</w:t>
      </w:r>
      <w:r w:rsidRPr="00234B2E">
        <w:rPr>
          <w:rFonts w:ascii="Arial" w:hAnsi="Arial" w:cs="Arial"/>
          <w:sz w:val="22"/>
          <w:szCs w:val="22"/>
        </w:rPr>
        <w:t xml:space="preserve"> - NIPC:        </w:t>
      </w:r>
    </w:p>
    <w:p w14:paraId="191841D3" w14:textId="159B6CFB" w:rsidR="00E33803" w:rsidRPr="00234B2E" w:rsidRDefault="00E33803" w:rsidP="00E33803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2A1EC6E" w14:textId="3EA67A58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1FFC6F3" w14:textId="6C4F4D71" w:rsidR="00B71562" w:rsidRPr="00D02F82" w:rsidRDefault="00B71562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Responsável:</w:t>
      </w:r>
      <w:r w:rsidR="00E33803"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, Telef.: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14:paraId="0C803F02" w14:textId="5DD1DBFB" w:rsidR="00B71562" w:rsidRPr="00D02F82" w:rsidRDefault="00B71562" w:rsidP="003704B0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trike/>
          <w:sz w:val="22"/>
        </w:rPr>
      </w:pPr>
      <w:r w:rsidRPr="00D02F82">
        <w:rPr>
          <w:rFonts w:ascii="Arial" w:hAnsi="Arial" w:cs="Arial"/>
          <w:strike/>
          <w:sz w:val="22"/>
        </w:rPr>
        <w:t xml:space="preserve">                                </w:t>
      </w:r>
    </w:p>
    <w:p w14:paraId="5ADA59EF" w14:textId="0E9FF83C" w:rsidR="00855B62" w:rsidRPr="00D02F82" w:rsidRDefault="00855B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 – Identificação da Entidade Formadora</w:t>
      </w:r>
    </w:p>
    <w:p w14:paraId="286B0972" w14:textId="77777777" w:rsidR="00855B62" w:rsidRPr="00D02F82" w:rsidRDefault="00855B62" w:rsidP="003704B0">
      <w:pPr>
        <w:ind w:right="-496"/>
        <w:rPr>
          <w:rFonts w:ascii="Arial" w:hAnsi="Arial" w:cs="Arial"/>
          <w:sz w:val="22"/>
          <w:szCs w:val="22"/>
        </w:rPr>
      </w:pPr>
    </w:p>
    <w:p w14:paraId="03062678" w14:textId="32BF1FF6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2.1 -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268" w:tblpY="7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02F82" w:rsidRPr="00234B2E" w14:paraId="7268E026" w14:textId="77777777" w:rsidTr="00491E42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7C2C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6EC4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2A52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72D2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8C66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020B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236E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1F16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4697" w14:textId="77777777" w:rsidR="00E33803" w:rsidRPr="00234B2E" w:rsidRDefault="00E33803" w:rsidP="00491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2"/>
                <w:szCs w:val="22"/>
              </w:rPr>
            </w:r>
            <w:r w:rsidR="00640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6C1514" w14:textId="70D04E7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2.2 - NIPC:      </w:t>
      </w:r>
    </w:p>
    <w:p w14:paraId="5AE6A3E9" w14:textId="2339543E" w:rsidR="00855B62" w:rsidRPr="00234B2E" w:rsidRDefault="00855B62" w:rsidP="00855B62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D2B0A05" w14:textId="5D5D64D1" w:rsidR="00855B62" w:rsidRPr="00234B2E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F82BD33" w14:textId="67716058" w:rsidR="00855B62" w:rsidRPr="00D02F82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–Responsável</w:t>
      </w:r>
      <w:r w:rsidRPr="00D02F82">
        <w:rPr>
          <w:rFonts w:ascii="Arial" w:hAnsi="Arial" w:cs="Arial"/>
          <w:sz w:val="22"/>
          <w:szCs w:val="22"/>
        </w:rPr>
        <w:t xml:space="preserve"> pela formação: </w:t>
      </w:r>
    </w:p>
    <w:p w14:paraId="45A13E3B" w14:textId="6EBDE0AB" w:rsidR="00E33803" w:rsidRPr="00D02F82" w:rsidRDefault="00855B62" w:rsidP="00855B62">
      <w:pPr>
        <w:spacing w:before="120" w:line="360" w:lineRule="auto"/>
        <w:ind w:left="709" w:hanging="1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>2.</w:t>
      </w:r>
      <w:r w:rsidR="00753DFA">
        <w:rPr>
          <w:rFonts w:ascii="Arial" w:hAnsi="Arial" w:cs="Arial"/>
          <w:sz w:val="22"/>
          <w:szCs w:val="22"/>
        </w:rPr>
        <w:t>5</w:t>
      </w:r>
      <w:r w:rsidRPr="00D02F82">
        <w:rPr>
          <w:rFonts w:ascii="Arial" w:hAnsi="Arial" w:cs="Arial"/>
          <w:sz w:val="22"/>
          <w:szCs w:val="22"/>
        </w:rPr>
        <w:t xml:space="preserve">.1 Nome: </w:t>
      </w:r>
      <w:bookmarkStart w:id="1" w:name="Texto13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1"/>
      <w:r w:rsidRPr="00D02F82">
        <w:rPr>
          <w:rFonts w:ascii="Arial" w:hAnsi="Arial" w:cs="Arial"/>
          <w:sz w:val="22"/>
          <w:szCs w:val="22"/>
        </w:rPr>
        <w:t xml:space="preserve">  Telefone: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  Email: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5DD2D88" w14:textId="75B363F2" w:rsidR="00E33803" w:rsidRPr="00D02F82" w:rsidRDefault="00E33803" w:rsidP="00E33803">
      <w:pPr>
        <w:pStyle w:val="Rodap"/>
        <w:tabs>
          <w:tab w:val="left" w:pos="70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 xml:space="preserve">2.6 – Acreditação (aplicável apenas às entidades certificadas): </w:t>
      </w:r>
    </w:p>
    <w:p w14:paraId="2C84C8F7" w14:textId="3F7AB46B" w:rsidR="001106CA" w:rsidRPr="00D02F82" w:rsidRDefault="00E33803" w:rsidP="001106CA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 xml:space="preserve">2.6.1 – Datas previstas de início </w:t>
      </w:r>
      <w:r w:rsidRPr="00D02F8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sz w:val="22"/>
          <w:szCs w:val="22"/>
          <w:vertAlign w:val="superscript"/>
        </w:rPr>
        <w:t>1</w:t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E0E4228" w14:textId="1AFADFD3" w:rsidR="00E33803" w:rsidRPr="00D02F82" w:rsidRDefault="00A16BD1" w:rsidP="003704B0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.6.2 - </w:t>
      </w:r>
      <w:r w:rsidR="00E33803" w:rsidRPr="00D02F82">
        <w:rPr>
          <w:rFonts w:ascii="Arial" w:hAnsi="Arial" w:cs="Arial"/>
          <w:sz w:val="22"/>
          <w:szCs w:val="22"/>
        </w:rPr>
        <w:t xml:space="preserve">Domínios de intervenção: </w:t>
      </w:r>
      <w:r w:rsidR="00E33803" w:rsidRPr="00D02F82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33803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E33803" w:rsidRPr="00D02F82">
        <w:rPr>
          <w:rFonts w:ascii="Arial" w:hAnsi="Arial" w:cs="Arial"/>
          <w:sz w:val="22"/>
          <w:szCs w:val="22"/>
        </w:rPr>
      </w:r>
      <w:r w:rsidR="00E33803" w:rsidRPr="00D02F82">
        <w:rPr>
          <w:rFonts w:ascii="Arial" w:hAnsi="Arial" w:cs="Arial"/>
          <w:sz w:val="22"/>
          <w:szCs w:val="22"/>
        </w:rPr>
        <w:fldChar w:fldCharType="separate"/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fldChar w:fldCharType="end"/>
      </w:r>
    </w:p>
    <w:p w14:paraId="5D56DB0B" w14:textId="41B3145A" w:rsidR="00B71562" w:rsidRPr="00D02F82" w:rsidRDefault="00855B62" w:rsidP="00234B2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386D5C82" w14:textId="77777777" w:rsidR="00E27E73" w:rsidRPr="00D02F82" w:rsidRDefault="00E27E73" w:rsidP="003704B0">
      <w:pPr>
        <w:ind w:right="-496"/>
        <w:rPr>
          <w:rFonts w:ascii="Arial" w:hAnsi="Arial" w:cs="Arial"/>
        </w:rPr>
      </w:pPr>
    </w:p>
    <w:p w14:paraId="681E168D" w14:textId="4A95BB16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 xml:space="preserve">III – Identificação </w:t>
      </w:r>
      <w:r w:rsidR="006571F7">
        <w:rPr>
          <w:rFonts w:ascii="Arial" w:hAnsi="Arial" w:cs="Arial"/>
          <w:b/>
          <w:sz w:val="22"/>
          <w:szCs w:val="22"/>
        </w:rPr>
        <w:t>do Curso</w:t>
      </w:r>
    </w:p>
    <w:p w14:paraId="65540C17" w14:textId="77777777" w:rsidR="00B71562" w:rsidRPr="00D02F82" w:rsidRDefault="00B71562">
      <w:pPr>
        <w:rPr>
          <w:rFonts w:ascii="Arial" w:hAnsi="Arial" w:cs="Arial"/>
          <w:lang w:eastAsia="en-US"/>
        </w:rPr>
      </w:pPr>
    </w:p>
    <w:p w14:paraId="6460CBA2" w14:textId="6D3706BE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3.1 –</w:t>
      </w:r>
      <w:bookmarkStart w:id="2" w:name="Texto17"/>
      <w:r w:rsidRPr="00D02F82">
        <w:rPr>
          <w:rFonts w:ascii="Arial" w:hAnsi="Arial" w:cs="Arial"/>
          <w:sz w:val="22"/>
          <w:szCs w:val="22"/>
        </w:rPr>
        <w:t xml:space="preserve"> </w:t>
      </w:r>
      <w:bookmarkEnd w:id="2"/>
      <w:r w:rsidRPr="00D02F82">
        <w:rPr>
          <w:rFonts w:ascii="Arial" w:hAnsi="Arial" w:cs="Arial"/>
          <w:sz w:val="22"/>
          <w:szCs w:val="22"/>
        </w:rPr>
        <w:t xml:space="preserve">Duração (horas):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912BDE4" w14:textId="43148742" w:rsidR="00E33803" w:rsidRPr="00D02F82" w:rsidRDefault="00234B2E" w:rsidP="009E4E00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1106CA" w:rsidRPr="00D02F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– Datas previstas de início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footnoteReference w:id="2"/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</w:p>
    <w:p w14:paraId="394D2C6B" w14:textId="7DA36718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</w:t>
      </w:r>
      <w:r w:rsidR="00F15CB3" w:rsidRPr="00D02F82">
        <w:rPr>
          <w:rFonts w:ascii="Arial" w:hAnsi="Arial" w:cs="Arial"/>
          <w:sz w:val="22"/>
          <w:szCs w:val="22"/>
        </w:rPr>
        <w:t>3</w:t>
      </w:r>
      <w:r w:rsidRPr="00D02F82">
        <w:rPr>
          <w:rFonts w:ascii="Arial" w:hAnsi="Arial" w:cs="Arial"/>
          <w:sz w:val="22"/>
          <w:szCs w:val="22"/>
        </w:rPr>
        <w:t xml:space="preserve"> – Regime de funcionamento: </w:t>
      </w:r>
      <w:bookmarkStart w:id="3" w:name="Texto19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3E8C230E" w14:textId="77777777" w:rsidR="00060F47" w:rsidRPr="00D02F82" w:rsidRDefault="00060F47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</w:p>
    <w:p w14:paraId="60ADC4A2" w14:textId="251AB63C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Cs w:val="24"/>
        </w:rPr>
        <w:t xml:space="preserve">IV </w:t>
      </w:r>
      <w:r w:rsidRPr="00D02F82">
        <w:rPr>
          <w:rFonts w:ascii="Arial" w:hAnsi="Arial" w:cs="Arial"/>
          <w:b/>
          <w:sz w:val="22"/>
          <w:szCs w:val="22"/>
        </w:rPr>
        <w:t xml:space="preserve">– </w:t>
      </w:r>
      <w:r w:rsidR="00B455F4">
        <w:rPr>
          <w:rFonts w:ascii="Arial" w:hAnsi="Arial" w:cs="Arial"/>
          <w:b/>
          <w:sz w:val="22"/>
          <w:szCs w:val="22"/>
        </w:rPr>
        <w:t>Justificação e e</w:t>
      </w:r>
      <w:r w:rsidRPr="00D02F82">
        <w:rPr>
          <w:rFonts w:ascii="Arial" w:hAnsi="Arial" w:cs="Arial"/>
          <w:b/>
          <w:sz w:val="22"/>
          <w:szCs w:val="22"/>
        </w:rPr>
        <w:t>nquadramento da Oferta Formativa</w:t>
      </w:r>
      <w:r w:rsidR="00EF4DDA" w:rsidRPr="00D02F82">
        <w:rPr>
          <w:rFonts w:ascii="Arial" w:hAnsi="Arial" w:cs="Arial"/>
          <w:b/>
          <w:sz w:val="22"/>
          <w:szCs w:val="22"/>
        </w:rPr>
        <w:t>:</w:t>
      </w:r>
    </w:p>
    <w:p w14:paraId="055D6ACC" w14:textId="12DFE8D8" w:rsidR="00B71562" w:rsidRPr="00D02F82" w:rsidRDefault="00B71562" w:rsidP="003704B0">
      <w:pPr>
        <w:rPr>
          <w:rFonts w:ascii="Arial" w:hAnsi="Arial" w:cs="Arial"/>
          <w:sz w:val="22"/>
          <w:szCs w:val="22"/>
        </w:rPr>
      </w:pPr>
    </w:p>
    <w:p w14:paraId="42BF8D58" w14:textId="77777777" w:rsidR="002B65B9" w:rsidRPr="00D02F82" w:rsidRDefault="002B65B9" w:rsidP="003704B0">
      <w:pPr>
        <w:rPr>
          <w:rFonts w:ascii="Arial" w:hAnsi="Arial" w:cs="Arial"/>
          <w:sz w:val="22"/>
          <w:szCs w:val="22"/>
        </w:rPr>
      </w:pPr>
    </w:p>
    <w:p w14:paraId="499E371E" w14:textId="77777777" w:rsidR="002B65B9" w:rsidRPr="00D02F82" w:rsidRDefault="002B65B9" w:rsidP="002B65B9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B75A65E" wp14:editId="0B7C2963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423395" id="Line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D02F82">
        <w:rPr>
          <w:rFonts w:ascii="Arial" w:hAnsi="Arial" w:cs="Arial"/>
          <w:sz w:val="22"/>
          <w:szCs w:val="22"/>
        </w:rPr>
        <w:t xml:space="preserve">4.1 - Contextualização do projeto </w:t>
      </w:r>
      <w:r w:rsidRPr="00D02F82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3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(Fundamentação e objetivos do percurso):</w:t>
      </w:r>
    </w:p>
    <w:p w14:paraId="55B5650B" w14:textId="77777777" w:rsidR="002B65B9" w:rsidRPr="00D02F82" w:rsidRDefault="002B65B9" w:rsidP="002B65B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02F82" w:rsidRPr="00D02F82" w14:paraId="17510D3D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F24D76" w14:textId="77777777" w:rsidR="002B65B9" w:rsidRPr="00D02F82" w:rsidRDefault="002B65B9" w:rsidP="00491E42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51EFFC74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6C6E522" w14:textId="77777777" w:rsidR="002B65B9" w:rsidRPr="00D02F82" w:rsidRDefault="002B65B9" w:rsidP="00491E42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0C82E1B" w14:textId="77777777" w:rsidR="00B71562" w:rsidRPr="00D02F82" w:rsidRDefault="00B71562" w:rsidP="003704B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23929B40" w14:textId="77777777" w:rsidR="00B71562" w:rsidRPr="00D02F82" w:rsidRDefault="00B71562" w:rsidP="003704B0">
      <w:pPr>
        <w:pStyle w:val="Textodebloco"/>
        <w:ind w:left="0" w:right="-567"/>
        <w:rPr>
          <w:rFonts w:cs="Arial"/>
          <w:color w:val="auto"/>
          <w:sz w:val="18"/>
          <w:szCs w:val="18"/>
        </w:rPr>
      </w:pPr>
    </w:p>
    <w:p w14:paraId="4A5AA407" w14:textId="6FD6617E" w:rsidR="00B71562" w:rsidRPr="00D02F82" w:rsidRDefault="007A611D" w:rsidP="00796C1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828907" wp14:editId="217DCFD2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3970" r="9525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827EA9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796C1B" w:rsidRPr="00D02F82">
        <w:rPr>
          <w:rFonts w:ascii="Arial" w:hAnsi="Arial" w:cs="Arial"/>
          <w:sz w:val="22"/>
          <w:szCs w:val="22"/>
        </w:rPr>
        <w:t xml:space="preserve">4.2 </w:t>
      </w:r>
      <w:r w:rsidR="00B71562" w:rsidRPr="00D02F82">
        <w:rPr>
          <w:rFonts w:ascii="Arial" w:hAnsi="Arial" w:cs="Arial"/>
          <w:sz w:val="22"/>
          <w:szCs w:val="22"/>
        </w:rPr>
        <w:t>– Parceiros Envolvidos n</w:t>
      </w:r>
      <w:r w:rsidR="006571F7">
        <w:rPr>
          <w:rFonts w:ascii="Arial" w:hAnsi="Arial" w:cs="Arial"/>
          <w:sz w:val="22"/>
          <w:szCs w:val="22"/>
        </w:rPr>
        <w:t>o</w:t>
      </w:r>
      <w:r w:rsidR="00B71562" w:rsidRPr="00D02F82">
        <w:rPr>
          <w:rFonts w:ascii="Arial" w:hAnsi="Arial" w:cs="Arial"/>
          <w:sz w:val="22"/>
          <w:szCs w:val="22"/>
        </w:rPr>
        <w:t xml:space="preserve"> </w:t>
      </w:r>
      <w:r w:rsidR="006571F7">
        <w:rPr>
          <w:rFonts w:ascii="Arial" w:hAnsi="Arial" w:cs="Arial"/>
          <w:sz w:val="22"/>
          <w:szCs w:val="22"/>
        </w:rPr>
        <w:t>Curso</w:t>
      </w:r>
      <w:r w:rsidR="00B71562" w:rsidRPr="00D02F82">
        <w:rPr>
          <w:rFonts w:ascii="Arial" w:hAnsi="Arial" w:cs="Arial"/>
          <w:sz w:val="22"/>
          <w:szCs w:val="22"/>
        </w:rPr>
        <w:t xml:space="preserve"> e tipo de participação</w:t>
      </w:r>
      <w:r w:rsidR="009867F4" w:rsidRPr="00D02F82">
        <w:rPr>
          <w:rFonts w:ascii="Arial" w:hAnsi="Arial" w:cs="Arial"/>
          <w:sz w:val="22"/>
          <w:szCs w:val="22"/>
        </w:rPr>
        <w:t>:</w:t>
      </w:r>
    </w:p>
    <w:p w14:paraId="1BED131B" w14:textId="258B54FC" w:rsidR="00796C1B" w:rsidRPr="00D02F82" w:rsidRDefault="00796C1B" w:rsidP="00796C1B">
      <w:pPr>
        <w:rPr>
          <w:rFonts w:ascii="Arial" w:hAnsi="Arial" w:cs="Arial"/>
          <w:sz w:val="20"/>
          <w:szCs w:val="20"/>
        </w:rPr>
      </w:pPr>
      <w:r w:rsidRPr="00D02F8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459FE92" wp14:editId="0B87EC6D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05D7B3" id="Lin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96C1B" w:rsidRPr="00D02F82" w14:paraId="42063CDF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2B5CB" w14:textId="77777777" w:rsidR="00796C1B" w:rsidRPr="00D02F82" w:rsidRDefault="00796C1B" w:rsidP="00491E42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1F6FAEAC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2E13A0A2" w14:textId="77777777" w:rsidR="00796C1B" w:rsidRPr="00D02F82" w:rsidRDefault="00796C1B" w:rsidP="00491E42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16C25A8" w14:textId="33249903" w:rsidR="00796C1B" w:rsidRDefault="00796C1B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1E0EE1EE" w14:textId="3BFE3922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2E2A6BE" w14:textId="6C23953F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C218401" w14:textId="77777777" w:rsidR="00DA5149" w:rsidRPr="00D02F82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5265168" w14:textId="77777777" w:rsidR="00B71562" w:rsidRPr="00D02F82" w:rsidRDefault="00B71562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9D902AC" w14:textId="4A16CBCB" w:rsidR="001106CA" w:rsidRPr="00D02F82" w:rsidRDefault="007A611D" w:rsidP="003704B0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02F8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CCF8BE9" wp14:editId="0A971BE8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C206317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1106CA" w:rsidRPr="00D02F82">
        <w:rPr>
          <w:rFonts w:ascii="Arial" w:hAnsi="Arial" w:cs="Arial"/>
          <w:b/>
          <w:szCs w:val="24"/>
        </w:rPr>
        <w:t>V</w:t>
      </w:r>
      <w:r w:rsidR="00C5563C" w:rsidRPr="00D02F82">
        <w:rPr>
          <w:rFonts w:ascii="Arial" w:hAnsi="Arial" w:cs="Arial"/>
          <w:b/>
          <w:szCs w:val="24"/>
        </w:rPr>
        <w:t xml:space="preserve"> - </w:t>
      </w:r>
      <w:r w:rsidR="009314DD" w:rsidRPr="00D02F82">
        <w:rPr>
          <w:rFonts w:ascii="Arial" w:hAnsi="Arial" w:cs="Arial"/>
          <w:b/>
          <w:szCs w:val="24"/>
        </w:rPr>
        <w:t>Plano</w:t>
      </w:r>
      <w:r w:rsidR="00D0379C" w:rsidRPr="00D02F82">
        <w:rPr>
          <w:rFonts w:ascii="Arial" w:hAnsi="Arial" w:cs="Arial"/>
          <w:b/>
          <w:szCs w:val="24"/>
        </w:rPr>
        <w:t xml:space="preserve"> curricular </w:t>
      </w:r>
    </w:p>
    <w:p w14:paraId="547E8B29" w14:textId="77777777" w:rsidR="001106CA" w:rsidRPr="00D02F82" w:rsidRDefault="001106CA" w:rsidP="005C026B">
      <w:pPr>
        <w:rPr>
          <w:rFonts w:ascii="Arial" w:hAnsi="Arial" w:cs="Arial"/>
          <w:sz w:val="22"/>
          <w:szCs w:val="22"/>
        </w:rPr>
      </w:pPr>
    </w:p>
    <w:p w14:paraId="3B4B83BE" w14:textId="741105CE" w:rsidR="00C5563C" w:rsidRPr="00D02F82" w:rsidRDefault="001106CA" w:rsidP="005C026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Desenho Curricular</w:t>
      </w:r>
      <w:r w:rsidR="00C5563C" w:rsidRPr="00D02F82">
        <w:rPr>
          <w:rFonts w:ascii="Arial" w:hAnsi="Arial" w:cs="Arial"/>
          <w:sz w:val="22"/>
          <w:szCs w:val="22"/>
        </w:rPr>
        <w:t>:</w:t>
      </w:r>
    </w:p>
    <w:p w14:paraId="1E4E4220" w14:textId="77777777" w:rsidR="00C5563C" w:rsidRPr="00D02F82" w:rsidRDefault="00C5563C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3260"/>
        <w:gridCol w:w="1855"/>
      </w:tblGrid>
      <w:tr w:rsidR="003704B0" w:rsidRPr="00D02F82" w14:paraId="14778BA6" w14:textId="77777777" w:rsidTr="00D7780C">
        <w:trPr>
          <w:jc w:val="center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2D79E1E3" w14:textId="69C78650" w:rsidR="00B71562" w:rsidRPr="008A767B" w:rsidRDefault="00B455F4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DE PROFICIÊNCIA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DB8C52" w14:textId="1305F413" w:rsidR="00B71562" w:rsidRPr="008A767B" w:rsidRDefault="00B455F4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A2EADF" w14:textId="057B3350" w:rsidR="00B71562" w:rsidRPr="008A767B" w:rsidRDefault="00B71562" w:rsidP="00D7780C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FORMAÇÃO DE CURTA DURAÇÃO (UFCD)</w:t>
            </w:r>
          </w:p>
        </w:tc>
        <w:tc>
          <w:tcPr>
            <w:tcW w:w="1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958FD" w14:textId="5CE0C55C" w:rsidR="00B71562" w:rsidRPr="008A767B" w:rsidRDefault="00B455F4" w:rsidP="00B71562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DURAÇÂO</w:t>
            </w:r>
          </w:p>
        </w:tc>
      </w:tr>
      <w:bookmarkStart w:id="4" w:name="_GoBack"/>
      <w:tr w:rsidR="00B455F4" w:rsidRPr="00D02F82" w14:paraId="3B79475D" w14:textId="77777777" w:rsidTr="00D7780C">
        <w:trPr>
          <w:cantSplit/>
          <w:trHeight w:val="794"/>
          <w:jc w:val="center"/>
        </w:trPr>
        <w:tc>
          <w:tcPr>
            <w:tcW w:w="3114" w:type="dxa"/>
            <w:vMerge w:val="restart"/>
            <w:vAlign w:val="center"/>
          </w:tcPr>
          <w:p w14:paraId="49351973" w14:textId="1428F2D2" w:rsidR="00B455F4" w:rsidRPr="00D02F82" w:rsidRDefault="00B455F4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Dimensão gráfica e alfabeto em português para util"/>
                    <w:listEntry w:val="Utilizador Elementar - nível A1"/>
                    <w:listEntry w:val="Utilizador Elementar - nível A2"/>
                    <w:listEntry w:val="Utilizador Independente - nível B1"/>
                    <w:listEntry w:val="Utilizador Independente - nível B2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20"/>
                <w:szCs w:val="20"/>
              </w:rPr>
            </w:r>
            <w:r w:rsidR="00640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9" w:type="dxa"/>
            <w:vAlign w:val="center"/>
          </w:tcPr>
          <w:p w14:paraId="151E28D2" w14:textId="489A7F19" w:rsidR="00B455F4" w:rsidRPr="00D02F82" w:rsidRDefault="00D7780C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43156A5" w14:textId="7394FDDF" w:rsidR="00B455F4" w:rsidRPr="00D02F82" w:rsidRDefault="00D73E42" w:rsidP="00D7780C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03D5C87E" w14:textId="77777777" w:rsidR="00B455F4" w:rsidRPr="00D02F82" w:rsidRDefault="00B455F4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455F4" w:rsidRPr="00D02F82" w14:paraId="3BF1C6ED" w14:textId="77777777" w:rsidTr="00D7780C">
        <w:trPr>
          <w:cantSplit/>
          <w:trHeight w:val="794"/>
          <w:jc w:val="center"/>
        </w:trPr>
        <w:tc>
          <w:tcPr>
            <w:tcW w:w="3114" w:type="dxa"/>
            <w:vMerge/>
            <w:vAlign w:val="center"/>
          </w:tcPr>
          <w:p w14:paraId="63AB4BE3" w14:textId="77777777" w:rsidR="00B455F4" w:rsidRPr="00D02F82" w:rsidRDefault="00B455F4" w:rsidP="00B455F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8B265F" w14:textId="04A5FB29" w:rsidR="00B455F4" w:rsidRPr="00D02F82" w:rsidRDefault="00D7780C" w:rsidP="00B455F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50A5140" w14:textId="35DC569D" w:rsidR="00B455F4" w:rsidRPr="00D02F82" w:rsidRDefault="00D73E42" w:rsidP="00D73E4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27DBF279" w14:textId="5A88197C" w:rsidR="00B455F4" w:rsidRPr="00D02F82" w:rsidRDefault="00D7780C" w:rsidP="00B455F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80C" w:rsidRPr="00D02F82" w14:paraId="739B848F" w14:textId="77777777" w:rsidTr="00D7780C">
        <w:trPr>
          <w:cantSplit/>
          <w:trHeight w:val="794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7E6092AA" w14:textId="77777777" w:rsidR="00D7780C" w:rsidRPr="00D02F82" w:rsidRDefault="00D7780C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3C8FF9" w14:textId="77777777" w:rsidR="00D7780C" w:rsidRPr="00D02F82" w:rsidRDefault="00D7780C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8B961F2" w14:textId="60F38F96" w:rsidR="00D7780C" w:rsidRPr="00D02F82" w:rsidRDefault="00D73E42" w:rsidP="00D73E4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339844FE" w14:textId="26D26495" w:rsidR="00D7780C" w:rsidRPr="00D02F82" w:rsidRDefault="00D7780C" w:rsidP="00B455F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9A8ABE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4FC9838C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77EF0C95" w14:textId="77777777" w:rsidR="004B21A4" w:rsidRPr="00DA5471" w:rsidRDefault="004B21A4" w:rsidP="004B21A4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0"/>
          <w:szCs w:val="22"/>
        </w:rPr>
      </w:pPr>
      <w:r w:rsidRPr="00DA5471">
        <w:rPr>
          <w:rFonts w:ascii="Arial" w:hAnsi="Arial" w:cs="Arial"/>
          <w:bCs/>
          <w:sz w:val="20"/>
          <w:szCs w:val="22"/>
        </w:rPr>
        <w:t>Observações relativas à distribuição da carga horária nas componentes do currículo:</w:t>
      </w:r>
    </w:p>
    <w:p w14:paraId="28C2AC49" w14:textId="77777777" w:rsidR="004B21A4" w:rsidRPr="00D02F82" w:rsidRDefault="004B21A4" w:rsidP="004B21A4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B21A4" w:rsidRPr="00D02F82" w14:paraId="06B75960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58459C" w14:textId="77777777" w:rsidR="004B21A4" w:rsidRPr="00D02F82" w:rsidRDefault="004B21A4" w:rsidP="00491E4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FB8315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 w:val="20"/>
              </w:rPr>
            </w:r>
            <w:r w:rsidRPr="00D02F82">
              <w:rPr>
                <w:rFonts w:cs="Arial"/>
                <w:color w:val="auto"/>
                <w:sz w:val="20"/>
              </w:rPr>
              <w:fldChar w:fldCharType="separate"/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fldChar w:fldCharType="end"/>
            </w:r>
          </w:p>
          <w:p w14:paraId="49F99434" w14:textId="77777777" w:rsidR="004B21A4" w:rsidRPr="00D02F82" w:rsidRDefault="004B21A4" w:rsidP="00491E4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2EC5A1E" w14:textId="77777777" w:rsidR="004B21A4" w:rsidRPr="00D02F82" w:rsidRDefault="004B21A4" w:rsidP="004B21A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647B8B0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8853A0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A0F6B8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C9C8C67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A4AC544" w14:textId="77777777" w:rsidR="00B71562" w:rsidRPr="00D02F82" w:rsidRDefault="00B71562">
      <w:pPr>
        <w:rPr>
          <w:rFonts w:ascii="Arial" w:hAnsi="Arial" w:cs="Arial"/>
          <w:sz w:val="20"/>
          <w:szCs w:val="20"/>
        </w:rPr>
        <w:sectPr w:rsidR="00B71562" w:rsidRPr="00D02F82">
          <w:footerReference w:type="even" r:id="rId12"/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17E8DFA" w14:textId="71BB35D8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 – Identificação dos formandos</w:t>
      </w:r>
    </w:p>
    <w:p w14:paraId="360D9110" w14:textId="4182D460" w:rsidR="00CA181D" w:rsidRPr="00D02F82" w:rsidRDefault="00CA181D" w:rsidP="00CA181D">
      <w:pPr>
        <w:ind w:right="-496"/>
        <w:rPr>
          <w:rFonts w:ascii="Arial" w:hAnsi="Arial" w:cs="Arial"/>
          <w:sz w:val="22"/>
          <w:szCs w:val="22"/>
        </w:rPr>
      </w:pPr>
    </w:p>
    <w:p w14:paraId="06D2A176" w14:textId="6A6673CE" w:rsidR="00406EA8" w:rsidRPr="00D02F82" w:rsidRDefault="0075555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CE8677B" wp14:editId="7AD6D46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AAEF3F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D91C10" w:rsidRPr="00D02F82">
        <w:rPr>
          <w:rFonts w:ascii="Arial" w:hAnsi="Arial" w:cs="Arial"/>
          <w:sz w:val="22"/>
          <w:szCs w:val="22"/>
        </w:rPr>
        <w:t>6.1</w:t>
      </w:r>
      <w:r w:rsidRPr="00D02F82">
        <w:rPr>
          <w:rFonts w:ascii="Arial" w:hAnsi="Arial" w:cs="Arial"/>
          <w:sz w:val="22"/>
          <w:szCs w:val="22"/>
        </w:rPr>
        <w:t xml:space="preserve"> -</w:t>
      </w:r>
      <w:r w:rsidR="00406EA8" w:rsidRPr="00D02F82">
        <w:rPr>
          <w:rFonts w:ascii="Arial" w:hAnsi="Arial" w:cs="Arial"/>
          <w:bCs/>
          <w:sz w:val="22"/>
          <w:szCs w:val="22"/>
        </w:rPr>
        <w:t xml:space="preserve">Identificação dos </w:t>
      </w:r>
      <w:r w:rsidR="003B5A15" w:rsidRPr="00D02F82">
        <w:rPr>
          <w:rFonts w:ascii="Arial" w:hAnsi="Arial" w:cs="Arial"/>
          <w:bCs/>
          <w:sz w:val="22"/>
          <w:szCs w:val="22"/>
        </w:rPr>
        <w:t>Formandos: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440"/>
        <w:gridCol w:w="3240"/>
      </w:tblGrid>
      <w:tr w:rsidR="003704B0" w:rsidRPr="00D02F82" w14:paraId="077019BE" w14:textId="77777777" w:rsidTr="00406EA8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386DF264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6CF8BA9F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1D1C4CDE" w14:textId="281DF1A0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Nível de Escolaridade à entrada do Curso 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61BD91BA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408C6570" w14:textId="327D0AF2" w:rsidR="00B71562" w:rsidRPr="008A767B" w:rsidRDefault="00D52EC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79231C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B.I. </w:t>
            </w:r>
            <w:r w:rsidR="00420A62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CC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651C3D7F" w14:textId="5A451DF8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Realizou previamente um processo de </w:t>
            </w:r>
            <w:r w:rsidR="00D065C1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RVCC num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CNO</w:t>
            </w:r>
          </w:p>
        </w:tc>
      </w:tr>
      <w:tr w:rsidR="003704B0" w:rsidRPr="00D02F82" w14:paraId="60D5FA80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298310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9D399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B87A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43563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5006C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821B9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5287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BF7F7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2E3FAB6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15F16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DBF69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8F820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87B2B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66745E5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1170C7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46782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67CC6E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BE7C8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60FAA4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035F8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0589C0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953EE1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E1FB4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72274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95A20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A9D11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C706B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964E9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26594D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E0B40E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0C617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A8C795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18560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9065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0BD34E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F5099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23E035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5D15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F1AAE1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96B8C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3B51C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3BBC0A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5A46F0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044D8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C1F847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2A9F5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30362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9A7D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57A6B5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4DB70B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80A58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5A0B1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C6891A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A7A0B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3CE1EA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DBF84A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473F84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08FE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405656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0ED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0522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1FE8E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E31E06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750DC3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41D639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681FB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3A416F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120B9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453CED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5637B4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2A7B676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B3B926B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76CFA3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C73C8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693A1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7E66FA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DC6553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CA3CC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EF21D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AF1587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DCC68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B7D61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9E30E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C00D0BC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CBF4C1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1D7AC0E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F085C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B49045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37C6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5CB1C1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34EA43F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65468E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485C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116F6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5EB47C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2ED36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570CB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A1917C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AFFB79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F33DAC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35BD3F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4E05B6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1ED3E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FB552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FE50D6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FB23ECF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42034E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29B955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5BCB5E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39BE29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E51B6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B8E797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14002E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BD4E7C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C78C5C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048889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ACB0C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072E7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976C0F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3D6120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7EB444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5D67C1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63E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4BD5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F3FB10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A786FC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BD5ADC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779F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B3C46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273752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61B8C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9FB585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26D1964" w14:textId="1BBEF6BF" w:rsidR="006A2894" w:rsidRPr="00D02F82" w:rsidRDefault="006A2894" w:rsidP="006A289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VII – Identificação dos</w:t>
      </w:r>
      <w:r w:rsidR="004F7364" w:rsidRPr="00D02F82">
        <w:rPr>
          <w:rFonts w:ascii="Arial" w:hAnsi="Arial" w:cs="Arial"/>
          <w:bCs/>
          <w:sz w:val="22"/>
          <w:szCs w:val="22"/>
        </w:rPr>
        <w:t xml:space="preserve"> </w:t>
      </w:r>
      <w:r w:rsidR="004F7364" w:rsidRPr="00D02F82">
        <w:rPr>
          <w:rFonts w:ascii="Arial" w:hAnsi="Arial" w:cs="Arial"/>
          <w:b/>
          <w:sz w:val="22"/>
          <w:szCs w:val="22"/>
        </w:rPr>
        <w:t>Professores / Formadores</w:t>
      </w:r>
    </w:p>
    <w:p w14:paraId="2CF55796" w14:textId="77777777" w:rsidR="00AE04F9" w:rsidRPr="00D02F82" w:rsidRDefault="00AE04F9" w:rsidP="004B4639">
      <w:pPr>
        <w:pStyle w:val="Ttulo2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5B2DEFC8" w14:textId="4E1CCE7D" w:rsidR="00AE04F9" w:rsidRPr="00D02F82" w:rsidRDefault="006A2894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AE04F9" w:rsidRPr="00D02F82">
        <w:rPr>
          <w:rFonts w:ascii="Arial" w:hAnsi="Arial" w:cs="Arial"/>
          <w:bCs/>
          <w:sz w:val="22"/>
          <w:szCs w:val="22"/>
        </w:rPr>
        <w:t>.</w:t>
      </w:r>
      <w:r w:rsidR="00F250C7" w:rsidRPr="00D02F82">
        <w:rPr>
          <w:rFonts w:ascii="Arial" w:hAnsi="Arial" w:cs="Arial"/>
          <w:bCs/>
          <w:sz w:val="22"/>
          <w:szCs w:val="22"/>
        </w:rPr>
        <w:t>1</w:t>
      </w:r>
      <w:r w:rsidR="00AE04F9" w:rsidRPr="00D02F82">
        <w:rPr>
          <w:rFonts w:ascii="Arial" w:hAnsi="Arial" w:cs="Arial"/>
          <w:bCs/>
          <w:sz w:val="22"/>
          <w:szCs w:val="22"/>
        </w:rPr>
        <w:t xml:space="preserve"> – Identificação dos Professores / Formadores</w:t>
      </w:r>
    </w:p>
    <w:tbl>
      <w:tblPr>
        <w:tblW w:w="1533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1361"/>
        <w:gridCol w:w="3118"/>
        <w:gridCol w:w="2410"/>
        <w:gridCol w:w="1843"/>
        <w:gridCol w:w="2577"/>
      </w:tblGrid>
      <w:tr w:rsidR="003704B0" w:rsidRPr="00D02F82" w14:paraId="600855C7" w14:textId="77777777" w:rsidTr="002A200C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1B8A511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34346E" w:rsidRPr="008A767B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A767B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24552FC7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316B20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48B843A8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3704B0" w:rsidRPr="00D02F82" w14:paraId="4B7ABE01" w14:textId="77777777" w:rsidTr="002A200C">
        <w:trPr>
          <w:trHeight w:val="425"/>
        </w:trPr>
        <w:tc>
          <w:tcPr>
            <w:tcW w:w="4026" w:type="dxa"/>
            <w:shd w:val="clear" w:color="auto" w:fill="DEEAF6" w:themeFill="accent5" w:themeFillTint="33"/>
            <w:vAlign w:val="center"/>
          </w:tcPr>
          <w:p w14:paraId="3ACF93A7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486037C6" w14:textId="77777777" w:rsidR="0034346E" w:rsidRPr="008A767B" w:rsidRDefault="0034346E" w:rsidP="00B71562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2E48730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72CEE8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4B78668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65035257" w14:textId="77777777" w:rsidR="0034346E" w:rsidRPr="008A767B" w:rsidRDefault="0034346E" w:rsidP="00B71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4B0" w:rsidRPr="00D02F82" w14:paraId="142105B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3ED8038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00B4F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CEAEBA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5EB35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16"/>
                <w:szCs w:val="16"/>
              </w:rPr>
            </w:r>
            <w:r w:rsidR="00640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B120F8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E9A30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CD1CF4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1E5D93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79CBA7C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4EFE34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EF8D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16"/>
                <w:szCs w:val="16"/>
              </w:rPr>
            </w:r>
            <w:r w:rsidR="00640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0275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F618FA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2BE2B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6809417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4620487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88005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8151D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16"/>
                <w:szCs w:val="16"/>
              </w:rPr>
            </w:r>
            <w:r w:rsidR="00640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2E395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B5B99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F26055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72A5A8B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5845BE8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AB49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34D11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16"/>
                <w:szCs w:val="16"/>
              </w:rPr>
            </w:r>
            <w:r w:rsidR="00640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459E1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CED0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C65C7FE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0A74FB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6DAAF8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1B775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FBDC16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16"/>
                <w:szCs w:val="16"/>
              </w:rPr>
            </w:r>
            <w:r w:rsidR="00640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DB0ADB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E04E22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BBEB71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7B6277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21542C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AE618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E0E84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16"/>
                <w:szCs w:val="16"/>
              </w:rPr>
            </w:r>
            <w:r w:rsidR="00640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F3B503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80F83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FBBB4A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E838D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27D0C4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1E840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BC87B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01A9">
              <w:rPr>
                <w:rFonts w:ascii="Arial" w:hAnsi="Arial" w:cs="Arial"/>
                <w:sz w:val="16"/>
                <w:szCs w:val="16"/>
              </w:rPr>
            </w:r>
            <w:r w:rsidR="00640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AE682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CDE1AE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0EAB01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p w14:paraId="49CBED77" w14:textId="54A6D187" w:rsidR="00E1255C" w:rsidRDefault="00E1255C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C111D8" w14:textId="6FD65139" w:rsidR="00A37CD5" w:rsidRDefault="00A37CD5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F6FC09" w14:textId="1D2F905B" w:rsidR="00A37CD5" w:rsidRDefault="00A37CD5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4C1B78B" w14:textId="77777777" w:rsidR="00A37CD5" w:rsidRPr="00D02F82" w:rsidRDefault="00A37CD5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61BB09" w14:textId="1C1FF2A9" w:rsidR="00E1255C" w:rsidRPr="00D02F82" w:rsidRDefault="00F250C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lastRenderedPageBreak/>
        <w:t>7</w:t>
      </w:r>
      <w:r w:rsidR="00E1255C" w:rsidRPr="00D02F82">
        <w:rPr>
          <w:rFonts w:ascii="Arial" w:hAnsi="Arial" w:cs="Arial"/>
          <w:bCs/>
          <w:sz w:val="22"/>
          <w:szCs w:val="22"/>
        </w:rPr>
        <w:t>.</w:t>
      </w:r>
      <w:r w:rsidR="00522C0C">
        <w:rPr>
          <w:rFonts w:ascii="Arial" w:hAnsi="Arial" w:cs="Arial"/>
          <w:bCs/>
          <w:sz w:val="22"/>
          <w:szCs w:val="22"/>
        </w:rPr>
        <w:t>2</w:t>
      </w:r>
      <w:r w:rsidR="00E1255C" w:rsidRPr="00D02F82">
        <w:rPr>
          <w:rFonts w:ascii="Arial" w:hAnsi="Arial" w:cs="Arial"/>
          <w:bCs/>
          <w:sz w:val="22"/>
          <w:szCs w:val="22"/>
        </w:rPr>
        <w:t xml:space="preserve"> – Identificação de outros Técnicos envolvidos:</w:t>
      </w:r>
    </w:p>
    <w:p w14:paraId="61916BA9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3704B0" w:rsidRPr="00D02F82" w14:paraId="725E1CB1" w14:textId="77777777" w:rsidTr="00C418AC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22DC2B2E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7371560E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5DFF48D3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2599BCAB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5E7A2D2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3704B0" w:rsidRPr="00D02F82" w14:paraId="65DF5B6E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1F7F9A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4F5A4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" w:name="Texto66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0" w:type="dxa"/>
            <w:vAlign w:val="center"/>
          </w:tcPr>
          <w:p w14:paraId="684856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A2A4E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41CF49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E774FD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44C3755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97A219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6674A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E96986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26201A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74C6EC04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0E7FBC4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5674D6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7125A0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150CC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096D0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6EA8D5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  <w:sz w:val="22"/>
        </w:rPr>
        <w:sectPr w:rsidR="00B71562" w:rsidRPr="00D02F82" w:rsidSect="00CF5D43">
          <w:footerReference w:type="default" r:id="rId14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74FC14F" w14:textId="422A819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</w:t>
      </w:r>
      <w:r w:rsidR="00F250C7" w:rsidRPr="00D02F82">
        <w:rPr>
          <w:rFonts w:ascii="Arial" w:hAnsi="Arial" w:cs="Arial"/>
          <w:b/>
          <w:sz w:val="22"/>
          <w:szCs w:val="22"/>
        </w:rPr>
        <w:t>I</w:t>
      </w:r>
      <w:r w:rsidRPr="00D02F82">
        <w:rPr>
          <w:rFonts w:ascii="Arial" w:hAnsi="Arial" w:cs="Arial"/>
          <w:b/>
          <w:sz w:val="22"/>
          <w:szCs w:val="22"/>
        </w:rPr>
        <w:t>I– Identificação do mediador</w:t>
      </w:r>
    </w:p>
    <w:p w14:paraId="69B7A394" w14:textId="77777777" w:rsidR="00B71562" w:rsidRPr="00D02F82" w:rsidRDefault="00B71562" w:rsidP="00F250C7">
      <w:pPr>
        <w:ind w:right="-496"/>
        <w:rPr>
          <w:rFonts w:ascii="Arial" w:hAnsi="Arial" w:cs="Arial"/>
          <w:sz w:val="22"/>
          <w:szCs w:val="22"/>
        </w:rPr>
      </w:pPr>
    </w:p>
    <w:p w14:paraId="450B413A" w14:textId="3D08458B" w:rsidR="00B71562" w:rsidRPr="00D02F82" w:rsidRDefault="007A611D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375696" wp14:editId="06A0859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ADDF3EB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.1 – Nome 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    </w:t>
      </w:r>
    </w:p>
    <w:p w14:paraId="5BD22D74" w14:textId="755A31C7" w:rsidR="00B71562" w:rsidRPr="00D02F82" w:rsidRDefault="00F250C7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.2 – Habilitações Académicas e Profissionais: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</w:t>
      </w:r>
    </w:p>
    <w:p w14:paraId="055E89D6" w14:textId="1ACF8B58" w:rsidR="00ED4005" w:rsidRPr="00D02F82" w:rsidRDefault="00F250C7" w:rsidP="00ED4005">
      <w:pPr>
        <w:jc w:val="both"/>
        <w:rPr>
          <w:rFonts w:ascii="Arial" w:hAnsi="Arial" w:cs="Arial"/>
          <w:sz w:val="14"/>
          <w:szCs w:val="14"/>
          <w:lang w:eastAsia="en-US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2231A2" w:rsidRPr="00D02F82">
        <w:rPr>
          <w:rFonts w:ascii="Arial" w:hAnsi="Arial" w:cs="Arial"/>
          <w:bCs/>
          <w:sz w:val="22"/>
          <w:szCs w:val="22"/>
        </w:rPr>
        <w:t>:</w:t>
      </w:r>
    </w:p>
    <w:p w14:paraId="01C183E0" w14:textId="77777777" w:rsidR="00ED4005" w:rsidRPr="00D02F82" w:rsidRDefault="00ED4005" w:rsidP="00ED4005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D4005" w:rsidRPr="00D02F82" w14:paraId="52876146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ECE297" w14:textId="77777777" w:rsidR="00ED4005" w:rsidRPr="00D02F82" w:rsidRDefault="00ED4005" w:rsidP="00491E4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5BDC03B" w14:textId="77777777" w:rsidR="00ED4005" w:rsidRPr="00D02F82" w:rsidRDefault="00ED4005" w:rsidP="00491E42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6B846E46" w14:textId="77777777" w:rsidR="00ED4005" w:rsidRPr="00D02F82" w:rsidRDefault="00ED4005" w:rsidP="00491E4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16DA87E6" w14:textId="447CA738" w:rsidR="00ED4005" w:rsidRPr="00D02F82" w:rsidRDefault="00ED4005" w:rsidP="00ED4005">
      <w:pPr>
        <w:pStyle w:val="Textodebloco"/>
        <w:spacing w:line="360" w:lineRule="auto"/>
        <w:ind w:left="0" w:right="0" w:firstLine="708"/>
        <w:rPr>
          <w:rFonts w:cs="Arial"/>
          <w:color w:val="auto"/>
          <w:sz w:val="24"/>
          <w:szCs w:val="24"/>
        </w:rPr>
      </w:pPr>
    </w:p>
    <w:p w14:paraId="497E83B9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</w:p>
    <w:p w14:paraId="15903A29" w14:textId="2D016A87" w:rsidR="00B71562" w:rsidRPr="00D02F82" w:rsidRDefault="00F250C7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IX</w:t>
      </w:r>
      <w:r w:rsidR="00B71562" w:rsidRPr="00D02F82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1501A736" w14:textId="77777777" w:rsidR="000A0D18" w:rsidRPr="00D02F82" w:rsidRDefault="000A0D18" w:rsidP="007A3F1C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B275AC9" w14:textId="55A617FD" w:rsidR="00B71562" w:rsidRPr="00D02F82" w:rsidRDefault="007A611D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01BCE3" wp14:editId="3CE50267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65443BC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.1– Metodologias e Estratégias de Avaliação dos Formandos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p w14:paraId="74BFFFCD" w14:textId="77777777" w:rsidR="00CD7BC7" w:rsidRPr="00D02F82" w:rsidRDefault="00CD7BC7" w:rsidP="00CD7BC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7BC7" w:rsidRPr="00D02F82" w14:paraId="6F20EC12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C54B7F" w14:textId="77777777" w:rsidR="00CD7BC7" w:rsidRPr="00D02F82" w:rsidRDefault="00CD7BC7" w:rsidP="00491E4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8290CAD" w14:textId="77777777" w:rsidR="001A7C99" w:rsidRPr="00D02F82" w:rsidRDefault="001A7C99" w:rsidP="001A7C99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524C832" w14:textId="77777777" w:rsidR="00CD7BC7" w:rsidRPr="00D02F82" w:rsidRDefault="00CD7BC7" w:rsidP="00491E4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D0D5A6F" w14:textId="77777777" w:rsidR="00CD7BC7" w:rsidRPr="00D02F82" w:rsidRDefault="00CD7BC7" w:rsidP="00CD7BC7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7C3FD0F" w14:textId="77777777" w:rsidR="000A0D18" w:rsidRPr="00D02F82" w:rsidRDefault="000A0D18" w:rsidP="004C38A6">
      <w:pPr>
        <w:spacing w:line="360" w:lineRule="auto"/>
        <w:rPr>
          <w:rFonts w:ascii="Arial" w:hAnsi="Arial" w:cs="Arial"/>
          <w:bCs/>
        </w:rPr>
      </w:pPr>
    </w:p>
    <w:p w14:paraId="676A8E19" w14:textId="1FA2F6A0" w:rsidR="004C38A6" w:rsidRPr="00D02F82" w:rsidRDefault="007A611D" w:rsidP="004C38A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B84F2C" wp14:editId="31CD552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12B71C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.2– Metodologias de avaliação da Formação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C38A6" w:rsidRPr="00D02F82" w14:paraId="3B4959EF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DA3057" w14:textId="77777777" w:rsidR="004C38A6" w:rsidRPr="00D02F82" w:rsidRDefault="004C38A6" w:rsidP="00491E4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C85458D" w14:textId="77777777" w:rsidR="0009209B" w:rsidRPr="00D02F82" w:rsidRDefault="0009209B" w:rsidP="0009209B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8157C2C" w14:textId="77777777" w:rsidR="004C38A6" w:rsidRPr="00D02F82" w:rsidRDefault="004C38A6" w:rsidP="00491E42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80BF746" w14:textId="77777777" w:rsidR="004C38A6" w:rsidRPr="00D02F82" w:rsidRDefault="004C38A6" w:rsidP="004C38A6">
      <w:pPr>
        <w:pStyle w:val="Rodap"/>
        <w:tabs>
          <w:tab w:val="left" w:pos="708"/>
        </w:tabs>
        <w:spacing w:before="120"/>
        <w:rPr>
          <w:rFonts w:ascii="Arial" w:hAnsi="Arial" w:cs="Arial"/>
          <w:sz w:val="10"/>
          <w:szCs w:val="22"/>
        </w:rPr>
      </w:pPr>
    </w:p>
    <w:p w14:paraId="41954DDA" w14:textId="77777777" w:rsidR="001D4F3B" w:rsidRPr="00D02F82" w:rsidRDefault="001D4F3B" w:rsidP="001D4F3B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bookmarkStart w:id="7" w:name="Texto45"/>
    <w:p w14:paraId="17D04596" w14:textId="6AA4EEE2" w:rsidR="00472BAF" w:rsidRPr="00286690" w:rsidRDefault="00472BAF" w:rsidP="00472BAF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7"/>
      <w:r>
        <w:rPr>
          <w:rFonts w:ascii="Calibri" w:hAnsi="Calibri" w:cs="Calibri"/>
          <w:color w:val="000000"/>
          <w:sz w:val="22"/>
        </w:rPr>
        <w:t>,</w:t>
      </w:r>
      <w:r w:rsidRPr="00286690">
        <w:rPr>
          <w:rFonts w:ascii="Calibri" w:hAnsi="Calibri" w:cs="Calibri"/>
          <w:color w:val="000000"/>
          <w:sz w:val="22"/>
        </w:rPr>
        <w:t xml:space="preserve"> </w:t>
      </w:r>
      <w:bookmarkStart w:id="8" w:name="Texto46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8"/>
      <w:r w:rsidRPr="00286690">
        <w:rPr>
          <w:rFonts w:ascii="Calibri" w:hAnsi="Calibri" w:cs="Calibri"/>
          <w:color w:val="000000"/>
          <w:sz w:val="22"/>
        </w:rPr>
        <w:t xml:space="preserve"> de </w:t>
      </w: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r w:rsidRPr="00286690">
        <w:rPr>
          <w:rFonts w:ascii="Calibri" w:hAnsi="Calibri" w:cs="Calibri"/>
          <w:color w:val="000000"/>
          <w:sz w:val="22"/>
        </w:rPr>
        <w:t xml:space="preserve"> de </w:t>
      </w:r>
      <w:bookmarkStart w:id="9" w:name="Texto47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9"/>
    </w:p>
    <w:p w14:paraId="0E53A4BC" w14:textId="12245B53" w:rsidR="00687EDD" w:rsidRPr="00D02F82" w:rsidRDefault="00687EDD" w:rsidP="00687EDD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0FD27869" w14:textId="77777777" w:rsidR="001D4F3B" w:rsidRPr="00D02F82" w:rsidRDefault="001D4F3B" w:rsidP="001D4F3B">
      <w:pPr>
        <w:pStyle w:val="Rodap"/>
        <w:tabs>
          <w:tab w:val="left" w:pos="708"/>
        </w:tabs>
        <w:spacing w:before="120" w:after="120"/>
        <w:rPr>
          <w:rFonts w:ascii="Arial" w:hAnsi="Arial" w:cs="Arial"/>
          <w:sz w:val="22"/>
        </w:rPr>
      </w:pPr>
    </w:p>
    <w:p w14:paraId="18620FA4" w14:textId="214761B2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t xml:space="preserve">(Assinatura do </w:t>
      </w:r>
      <w:r w:rsidR="006D7D64" w:rsidRPr="00D02F82">
        <w:rPr>
          <w:rFonts w:cs="Arial"/>
          <w:color w:val="auto"/>
        </w:rPr>
        <w:t xml:space="preserve">Responsável da </w:t>
      </w:r>
      <w:r w:rsidR="002F4803" w:rsidRPr="00D02F82">
        <w:rPr>
          <w:rFonts w:cs="Arial"/>
          <w:color w:val="auto"/>
        </w:rPr>
        <w:t>Entidade Formadora</w:t>
      </w:r>
      <w:r w:rsidRPr="00D02F82">
        <w:rPr>
          <w:rFonts w:cs="Arial"/>
          <w:color w:val="auto"/>
        </w:rPr>
        <w:t>)</w:t>
      </w:r>
    </w:p>
    <w:p w14:paraId="04FEC29A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3C7C2E04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02FE1F68" w14:textId="5DBDB3BE" w:rsidR="001D4F3B" w:rsidRPr="00D02F82" w:rsidRDefault="006D7D64" w:rsidP="001D4F3B">
      <w:pPr>
        <w:pStyle w:val="Textodebloco"/>
        <w:spacing w:before="40"/>
        <w:ind w:left="0" w:right="0"/>
        <w:jc w:val="center"/>
        <w:rPr>
          <w:rFonts w:cs="Arial"/>
          <w:color w:val="auto"/>
          <w:u w:val="single"/>
        </w:rPr>
      </w:pPr>
      <w:r w:rsidRPr="00D02F82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  <w:u w:val="single"/>
        </w:rPr>
        <w:instrText xml:space="preserve"> FORMTEXT </w:instrText>
      </w:r>
      <w:r w:rsidRPr="00D02F82">
        <w:rPr>
          <w:rFonts w:cs="Arial"/>
          <w:color w:val="auto"/>
          <w:u w:val="single"/>
        </w:rPr>
      </w:r>
      <w:r w:rsidRPr="00D02F82">
        <w:rPr>
          <w:rFonts w:cs="Arial"/>
          <w:color w:val="auto"/>
          <w:u w:val="single"/>
        </w:rPr>
        <w:fldChar w:fldCharType="separate"/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color w:val="auto"/>
          <w:u w:val="single"/>
        </w:rPr>
        <w:fldChar w:fldCharType="end"/>
      </w:r>
    </w:p>
    <w:p w14:paraId="1B4E0AE7" w14:textId="77777777" w:rsidR="00B71562" w:rsidRPr="00D02F82" w:rsidRDefault="00B71562" w:rsidP="00DE4D66">
      <w:pPr>
        <w:pStyle w:val="Textodebloco"/>
        <w:spacing w:before="40"/>
        <w:ind w:left="0" w:right="-567"/>
        <w:rPr>
          <w:rFonts w:cs="Arial"/>
          <w:color w:val="auto"/>
          <w:sz w:val="24"/>
          <w:szCs w:val="22"/>
        </w:rPr>
      </w:pPr>
    </w:p>
    <w:p w14:paraId="627B38D9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trike/>
          <w:sz w:val="22"/>
        </w:rPr>
      </w:pPr>
    </w:p>
    <w:p w14:paraId="2C40C80E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 – Parecer</w:t>
      </w:r>
    </w:p>
    <w:p w14:paraId="4C479827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75706BEC" w14:textId="77777777" w:rsidR="004E0594" w:rsidRPr="007A17BD" w:rsidRDefault="004E0594" w:rsidP="007A17B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17BD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74E9457A" w14:textId="77777777" w:rsidR="004E0594" w:rsidRPr="00F01151" w:rsidRDefault="004E0594" w:rsidP="004E05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E0594" w:rsidRPr="00F01151" w14:paraId="657640CB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341B4631" w14:textId="77777777" w:rsidR="004E0594" w:rsidRPr="00F01151" w:rsidRDefault="004E0594" w:rsidP="00491E4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15609CCC" w14:textId="77777777" w:rsidR="004E0594" w:rsidRPr="00F01151" w:rsidRDefault="004E0594" w:rsidP="00491E4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366BED2A" w14:textId="77777777" w:rsidR="004E0594" w:rsidRPr="00F01151" w:rsidRDefault="004E0594" w:rsidP="00491E4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70AB7F0A" w14:textId="56AB2A15" w:rsidR="006D7D64" w:rsidRDefault="006D7D64" w:rsidP="006D7D64">
      <w:pPr>
        <w:rPr>
          <w:rFonts w:ascii="Arial" w:hAnsi="Arial" w:cs="Arial"/>
          <w:sz w:val="22"/>
          <w:szCs w:val="22"/>
        </w:rPr>
      </w:pPr>
    </w:p>
    <w:p w14:paraId="7F7A589E" w14:textId="13A6A24F" w:rsidR="00A37CD5" w:rsidRDefault="00A37CD5" w:rsidP="006D7D64">
      <w:pPr>
        <w:rPr>
          <w:rFonts w:ascii="Arial" w:hAnsi="Arial" w:cs="Arial"/>
          <w:sz w:val="22"/>
          <w:szCs w:val="22"/>
        </w:rPr>
      </w:pPr>
    </w:p>
    <w:p w14:paraId="7AAD5C61" w14:textId="77777777" w:rsidR="00A37CD5" w:rsidRDefault="00A37CD5" w:rsidP="006D7D64">
      <w:pPr>
        <w:rPr>
          <w:rFonts w:ascii="Arial" w:hAnsi="Arial" w:cs="Arial"/>
          <w:sz w:val="22"/>
          <w:szCs w:val="22"/>
        </w:rPr>
      </w:pPr>
    </w:p>
    <w:p w14:paraId="63C806B3" w14:textId="77777777" w:rsidR="006C2008" w:rsidRPr="00D02F82" w:rsidRDefault="006C2008" w:rsidP="006D7D64">
      <w:pPr>
        <w:rPr>
          <w:rFonts w:ascii="Arial" w:hAnsi="Arial" w:cs="Arial"/>
          <w:sz w:val="22"/>
          <w:szCs w:val="22"/>
        </w:rPr>
      </w:pPr>
    </w:p>
    <w:p w14:paraId="14BAC2E1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XI – Autorização de Funcionamento</w:t>
      </w:r>
    </w:p>
    <w:p w14:paraId="5BD2F3AC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46DB07B1" w14:textId="03A5167C" w:rsidR="00B71562" w:rsidRPr="00D02F82" w:rsidRDefault="00B71562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 xml:space="preserve">Despacho da Direção Regional de Educação ou do Instituto para a Qualificação, IP –RAM.   </w:t>
      </w:r>
    </w:p>
    <w:p w14:paraId="29EDD5FD" w14:textId="77777777" w:rsidR="006D7D64" w:rsidRPr="00D02F82" w:rsidRDefault="006D7D64" w:rsidP="006D7D6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D7D64" w:rsidRPr="00D02F82" w14:paraId="15E276A3" w14:textId="77777777" w:rsidTr="00491E4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4371A1D" w14:textId="77777777" w:rsidR="006D7D64" w:rsidRPr="00D02F82" w:rsidRDefault="006D7D64" w:rsidP="00491E4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F17DC9" w14:textId="77777777" w:rsidR="006D7D64" w:rsidRPr="00D02F82" w:rsidRDefault="006D7D64" w:rsidP="00491E42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7B736B25" w14:textId="77777777" w:rsidR="006D7D64" w:rsidRPr="00D02F82" w:rsidRDefault="006D7D64" w:rsidP="00491E4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EDF8FF" w14:textId="77777777" w:rsidR="006D7D64" w:rsidRPr="00D02F82" w:rsidRDefault="006D7D64" w:rsidP="006D7D6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1768FDD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31DFF86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784A5213" w14:textId="77777777" w:rsidR="00B71562" w:rsidRPr="00D02F82" w:rsidRDefault="00B71562" w:rsidP="00750378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(Assinatura do Diretor Regional/ Presidente do IP - RAM)</w:t>
      </w:r>
    </w:p>
    <w:p w14:paraId="563B92FE" w14:textId="77777777" w:rsidR="00B71562" w:rsidRPr="00D02F82" w:rsidRDefault="00B71562" w:rsidP="00750378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2"/>
          <w:szCs w:val="22"/>
        </w:rPr>
      </w:pPr>
    </w:p>
    <w:p w14:paraId="54E888D3" w14:textId="31805CA6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</w:rPr>
        <w:instrText xml:space="preserve"> FORMTEXT </w:instrText>
      </w:r>
      <w:r w:rsidRPr="00D02F82">
        <w:rPr>
          <w:rFonts w:cs="Arial"/>
          <w:color w:val="auto"/>
        </w:rPr>
      </w:r>
      <w:r w:rsidRPr="00D02F82">
        <w:rPr>
          <w:rFonts w:cs="Arial"/>
          <w:color w:val="auto"/>
        </w:rPr>
        <w:fldChar w:fldCharType="separate"/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color w:val="auto"/>
        </w:rPr>
        <w:fldChar w:fldCharType="end"/>
      </w:r>
    </w:p>
    <w:p w14:paraId="246F2459" w14:textId="77777777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2B290FC4" w14:textId="6C97FD73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  <w:t>_______________________________________________</w:t>
      </w:r>
    </w:p>
    <w:sectPr w:rsidR="00750378" w:rsidRPr="00D02F82" w:rsidSect="00CF5D4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8FA02" w14:textId="77777777" w:rsidR="006401A9" w:rsidRDefault="006401A9">
      <w:r>
        <w:separator/>
      </w:r>
    </w:p>
  </w:endnote>
  <w:endnote w:type="continuationSeparator" w:id="0">
    <w:p w14:paraId="3AB5CFCD" w14:textId="77777777" w:rsidR="006401A9" w:rsidRDefault="0064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2C76" w14:textId="77777777" w:rsidR="00B455F4" w:rsidRDefault="00B455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2F8A54" w14:textId="77777777" w:rsidR="00B455F4" w:rsidRDefault="00B455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1777052705"/>
      <w:docPartObj>
        <w:docPartGallery w:val="Page Numbers (Bottom of Page)"/>
        <w:docPartUnique/>
      </w:docPartObj>
    </w:sdtPr>
    <w:sdtEndPr/>
    <w:sdtContent>
      <w:p w14:paraId="13FD9FE6" w14:textId="0F4DC11B" w:rsidR="00B455F4" w:rsidRPr="00F1490F" w:rsidRDefault="00B455F4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C39239" w14:textId="77777777" w:rsidR="00B455F4" w:rsidRPr="00760282" w:rsidRDefault="00B455F4">
    <w:pPr>
      <w:pStyle w:val="Rodap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362438580"/>
      <w:docPartObj>
        <w:docPartGallery w:val="Page Numbers (Bottom of Page)"/>
        <w:docPartUnique/>
      </w:docPartObj>
    </w:sdtPr>
    <w:sdtEndPr/>
    <w:sdtContent>
      <w:p w14:paraId="4CBDDE50" w14:textId="77777777" w:rsidR="00B455F4" w:rsidRPr="00F1490F" w:rsidRDefault="00B455F4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066F91" w14:textId="77777777" w:rsidR="00B455F4" w:rsidRPr="00760282" w:rsidRDefault="00B455F4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4C263" w14:textId="77777777" w:rsidR="006401A9" w:rsidRDefault="006401A9">
      <w:r>
        <w:separator/>
      </w:r>
    </w:p>
  </w:footnote>
  <w:footnote w:type="continuationSeparator" w:id="0">
    <w:p w14:paraId="39C3E879" w14:textId="77777777" w:rsidR="006401A9" w:rsidRDefault="006401A9">
      <w:r>
        <w:continuationSeparator/>
      </w:r>
    </w:p>
  </w:footnote>
  <w:footnote w:id="1">
    <w:p w14:paraId="30AC9002" w14:textId="77777777" w:rsidR="00B455F4" w:rsidRPr="00DE641D" w:rsidRDefault="00B455F4" w:rsidP="00E33803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6748AE">
        <w:rPr>
          <w:rStyle w:val="Refdenotaderodap"/>
          <w:rFonts w:asciiTheme="minorHAnsi" w:hAnsiTheme="minorHAnsi" w:cstheme="minorHAnsi"/>
          <w:b/>
          <w:bCs/>
        </w:rPr>
        <w:footnoteRef/>
      </w:r>
      <w:r w:rsidRPr="006748AE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5FE13002" w14:textId="77777777" w:rsidR="00B455F4" w:rsidRPr="003D5D02" w:rsidRDefault="00B455F4" w:rsidP="001106CA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D5D02">
        <w:rPr>
          <w:rStyle w:val="Refdenotaderodap"/>
          <w:rFonts w:asciiTheme="minorHAnsi" w:hAnsiTheme="minorHAnsi" w:cstheme="minorHAnsi"/>
          <w:b/>
          <w:bCs/>
        </w:rPr>
        <w:footnoteRef/>
      </w:r>
      <w:r w:rsidRPr="003D5D02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3">
    <w:p w14:paraId="354C6826" w14:textId="77777777" w:rsidR="00B455F4" w:rsidRPr="003D5D02" w:rsidRDefault="00B455F4" w:rsidP="002B65B9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  <w:b/>
          <w:bCs/>
        </w:rPr>
        <w:footnoteRef/>
      </w:r>
      <w:r w:rsidRPr="003D5D02">
        <w:rPr>
          <w:rFonts w:ascii="Arial" w:hAnsi="Arial" w:cs="Arial"/>
          <w:sz w:val="16"/>
          <w:szCs w:val="16"/>
        </w:rPr>
        <w:t xml:space="preserve"> Se for considerado relevante para a contextualização do projeto, apresentar em anexo outros documentos.</w:t>
      </w:r>
    </w:p>
  </w:footnote>
  <w:footnote w:id="4">
    <w:p w14:paraId="15EBABE3" w14:textId="45CB5597" w:rsidR="00B455F4" w:rsidRPr="00A567FE" w:rsidRDefault="00B455F4" w:rsidP="00D52EC2">
      <w:pPr>
        <w:pStyle w:val="Textodenotaderodap"/>
        <w:ind w:left="142" w:hanging="142"/>
        <w:rPr>
          <w:rFonts w:ascii="Arial" w:hAnsi="Arial" w:cs="Arial"/>
        </w:rPr>
      </w:pPr>
      <w:r w:rsidRPr="00A567FE">
        <w:rPr>
          <w:rStyle w:val="Refdenotaderodap"/>
          <w:rFonts w:ascii="Arial" w:hAnsi="Arial" w:cs="Arial"/>
        </w:rPr>
        <w:footnoteRef/>
      </w:r>
      <w:r w:rsidRPr="00A567FE">
        <w:rPr>
          <w:rFonts w:ascii="Arial" w:hAnsi="Arial" w:cs="Arial"/>
        </w:rPr>
        <w:t xml:space="preserve"> </w:t>
      </w:r>
      <w:r w:rsidRPr="00A567FE">
        <w:rPr>
          <w:rFonts w:ascii="Arial" w:hAnsi="Arial" w:cs="Arial"/>
          <w:sz w:val="16"/>
          <w:szCs w:val="16"/>
        </w:rPr>
        <w:t>Em alternativa, indicar o número de Passaporte ou a Autorização de Residência. Caso esta informação não esteja disponível no ato de candidatura, a mesma deverá ser enviada para a Direção Regional de Educação após as matrículas.</w:t>
      </w:r>
    </w:p>
    <w:p w14:paraId="0D2DDAD7" w14:textId="77777777" w:rsidR="00B455F4" w:rsidRDefault="00B455F4" w:rsidP="00D52E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5DA4B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884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C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64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F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E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2E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65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4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BF06013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4E6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01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07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28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28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1C8C6C9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37CA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8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2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6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47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C7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4E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652248B4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BDCDE46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BD68B50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DFDC860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D52C7E1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1EA7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574EBEB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155828AE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78C43D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13ECA5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5CEA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D29E6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2CDA337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ECA8A36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B5C6DD8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6FE29B2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A0CDEE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4972F7EC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76425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5864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E078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45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AED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58E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6CE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68B7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7008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6CF4316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5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8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9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49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8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8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2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BDDC4E1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05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4C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63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4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6B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49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2E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EFFE898A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D4AB14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4EACB584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37528E5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1EA3848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A4222EDA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C98EC6E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B7B87EB2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10EA6686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7Q1tVZbMtD2fKpjZKLeT+cmkPpMHk0XpRvGzg1FOVOCMwFRz0K4uLKP45O9uMlueAefiQ+dUTzBOZyFYtX+AQ==" w:salt="j9Q6TdvFZoXiJiN7QN+zn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37FC"/>
    <w:rsid w:val="0003676E"/>
    <w:rsid w:val="00045C5B"/>
    <w:rsid w:val="000522DD"/>
    <w:rsid w:val="00060F47"/>
    <w:rsid w:val="00075916"/>
    <w:rsid w:val="000838D9"/>
    <w:rsid w:val="00084A10"/>
    <w:rsid w:val="00090809"/>
    <w:rsid w:val="0009209B"/>
    <w:rsid w:val="000A0D18"/>
    <w:rsid w:val="000D36C4"/>
    <w:rsid w:val="001106CA"/>
    <w:rsid w:val="00150DF1"/>
    <w:rsid w:val="001700EF"/>
    <w:rsid w:val="001753D1"/>
    <w:rsid w:val="00180CFC"/>
    <w:rsid w:val="001A7C99"/>
    <w:rsid w:val="001B599D"/>
    <w:rsid w:val="001D3A85"/>
    <w:rsid w:val="001D4F3B"/>
    <w:rsid w:val="001F1395"/>
    <w:rsid w:val="002231A2"/>
    <w:rsid w:val="00234B2E"/>
    <w:rsid w:val="00251534"/>
    <w:rsid w:val="002A200C"/>
    <w:rsid w:val="002B65B9"/>
    <w:rsid w:val="002F4803"/>
    <w:rsid w:val="00306CD4"/>
    <w:rsid w:val="0034346E"/>
    <w:rsid w:val="003704B0"/>
    <w:rsid w:val="003A5D1E"/>
    <w:rsid w:val="003B14A6"/>
    <w:rsid w:val="003B3DB9"/>
    <w:rsid w:val="003B5A15"/>
    <w:rsid w:val="003C6081"/>
    <w:rsid w:val="003D5D02"/>
    <w:rsid w:val="00406EA8"/>
    <w:rsid w:val="00416085"/>
    <w:rsid w:val="00420A62"/>
    <w:rsid w:val="00472BAF"/>
    <w:rsid w:val="00491E42"/>
    <w:rsid w:val="004922CE"/>
    <w:rsid w:val="004A006B"/>
    <w:rsid w:val="004A0BAF"/>
    <w:rsid w:val="004B21A4"/>
    <w:rsid w:val="004B4639"/>
    <w:rsid w:val="004B70A7"/>
    <w:rsid w:val="004C38A6"/>
    <w:rsid w:val="004E0594"/>
    <w:rsid w:val="004F173E"/>
    <w:rsid w:val="004F7364"/>
    <w:rsid w:val="00500FA4"/>
    <w:rsid w:val="00522C0C"/>
    <w:rsid w:val="00545B9E"/>
    <w:rsid w:val="00561DC5"/>
    <w:rsid w:val="005C026B"/>
    <w:rsid w:val="005F39FA"/>
    <w:rsid w:val="00620854"/>
    <w:rsid w:val="00635F2C"/>
    <w:rsid w:val="006401A9"/>
    <w:rsid w:val="00645D44"/>
    <w:rsid w:val="006571F7"/>
    <w:rsid w:val="006748AE"/>
    <w:rsid w:val="00675CE2"/>
    <w:rsid w:val="00687EDD"/>
    <w:rsid w:val="00690543"/>
    <w:rsid w:val="006A0F6E"/>
    <w:rsid w:val="006A2894"/>
    <w:rsid w:val="006C2008"/>
    <w:rsid w:val="006D7D64"/>
    <w:rsid w:val="00723DCE"/>
    <w:rsid w:val="00750378"/>
    <w:rsid w:val="00750ECA"/>
    <w:rsid w:val="00753DFA"/>
    <w:rsid w:val="00755557"/>
    <w:rsid w:val="0077764C"/>
    <w:rsid w:val="0079231C"/>
    <w:rsid w:val="00796C1B"/>
    <w:rsid w:val="007A17BD"/>
    <w:rsid w:val="007A3F1C"/>
    <w:rsid w:val="007A611D"/>
    <w:rsid w:val="007B5D0F"/>
    <w:rsid w:val="008172F3"/>
    <w:rsid w:val="00840F74"/>
    <w:rsid w:val="008453CE"/>
    <w:rsid w:val="00855B62"/>
    <w:rsid w:val="008740F5"/>
    <w:rsid w:val="008A767B"/>
    <w:rsid w:val="008B0D39"/>
    <w:rsid w:val="008B151C"/>
    <w:rsid w:val="008D2450"/>
    <w:rsid w:val="008E2C22"/>
    <w:rsid w:val="008F4BF0"/>
    <w:rsid w:val="00903B3F"/>
    <w:rsid w:val="00922396"/>
    <w:rsid w:val="009314DD"/>
    <w:rsid w:val="00956465"/>
    <w:rsid w:val="009867F4"/>
    <w:rsid w:val="009A6D30"/>
    <w:rsid w:val="009B0AF6"/>
    <w:rsid w:val="009B2795"/>
    <w:rsid w:val="009E4E00"/>
    <w:rsid w:val="009F41FE"/>
    <w:rsid w:val="00A0046C"/>
    <w:rsid w:val="00A112E3"/>
    <w:rsid w:val="00A16BD1"/>
    <w:rsid w:val="00A37CD5"/>
    <w:rsid w:val="00A42F47"/>
    <w:rsid w:val="00A54EDE"/>
    <w:rsid w:val="00A567FE"/>
    <w:rsid w:val="00A84049"/>
    <w:rsid w:val="00AB7031"/>
    <w:rsid w:val="00AE04F9"/>
    <w:rsid w:val="00AE2F18"/>
    <w:rsid w:val="00B04E68"/>
    <w:rsid w:val="00B3120F"/>
    <w:rsid w:val="00B455F4"/>
    <w:rsid w:val="00B5088D"/>
    <w:rsid w:val="00B71562"/>
    <w:rsid w:val="00B75959"/>
    <w:rsid w:val="00B8016C"/>
    <w:rsid w:val="00B92A41"/>
    <w:rsid w:val="00C2060C"/>
    <w:rsid w:val="00C210D7"/>
    <w:rsid w:val="00C418AC"/>
    <w:rsid w:val="00C5563C"/>
    <w:rsid w:val="00C721A5"/>
    <w:rsid w:val="00CA0D9D"/>
    <w:rsid w:val="00CA181D"/>
    <w:rsid w:val="00CD7BC7"/>
    <w:rsid w:val="00CE1A0A"/>
    <w:rsid w:val="00CF2002"/>
    <w:rsid w:val="00CF5D43"/>
    <w:rsid w:val="00D02F82"/>
    <w:rsid w:val="00D0379C"/>
    <w:rsid w:val="00D065C1"/>
    <w:rsid w:val="00D07DF6"/>
    <w:rsid w:val="00D31846"/>
    <w:rsid w:val="00D332AE"/>
    <w:rsid w:val="00D52EC2"/>
    <w:rsid w:val="00D54CA5"/>
    <w:rsid w:val="00D73E42"/>
    <w:rsid w:val="00D7780C"/>
    <w:rsid w:val="00D91C10"/>
    <w:rsid w:val="00DA5149"/>
    <w:rsid w:val="00DA5471"/>
    <w:rsid w:val="00DB6425"/>
    <w:rsid w:val="00DD02B3"/>
    <w:rsid w:val="00DD59B1"/>
    <w:rsid w:val="00DE4D66"/>
    <w:rsid w:val="00E1255C"/>
    <w:rsid w:val="00E27E73"/>
    <w:rsid w:val="00E33803"/>
    <w:rsid w:val="00E554A5"/>
    <w:rsid w:val="00E74DCE"/>
    <w:rsid w:val="00E90E39"/>
    <w:rsid w:val="00ED4005"/>
    <w:rsid w:val="00EF0B6D"/>
    <w:rsid w:val="00EF4DDA"/>
    <w:rsid w:val="00EF67C7"/>
    <w:rsid w:val="00F01BB2"/>
    <w:rsid w:val="00F128A5"/>
    <w:rsid w:val="00F136BE"/>
    <w:rsid w:val="00F1490F"/>
    <w:rsid w:val="00F15CB3"/>
    <w:rsid w:val="00F2443A"/>
    <w:rsid w:val="00F250C7"/>
    <w:rsid w:val="00F345D4"/>
    <w:rsid w:val="00F46382"/>
    <w:rsid w:val="00F9233E"/>
    <w:rsid w:val="00FC128E"/>
    <w:rsid w:val="00FF0F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B1C76"/>
  <w15:chartTrackingRefBased/>
  <w15:docId w15:val="{413E0544-0631-40B4-86DD-B76C3AC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855B62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8516EF"/>
    <w:rPr>
      <w:sz w:val="24"/>
      <w:szCs w:val="24"/>
    </w:rPr>
  </w:style>
  <w:style w:type="character" w:customStyle="1" w:styleId="RodapCarter">
    <w:name w:val="Rodapé Caráter"/>
    <w:uiPriority w:val="99"/>
    <w:rsid w:val="00760282"/>
  </w:style>
  <w:style w:type="character" w:customStyle="1" w:styleId="Ttulo2Carter">
    <w:name w:val="Título 2 Caráter"/>
    <w:basedOn w:val="Tipodeletrapredefinidodopargrafo"/>
    <w:link w:val="Ttulo2"/>
    <w:rsid w:val="00855B62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75CE2"/>
    <w:rPr>
      <w:lang w:eastAsia="en-US"/>
    </w:rPr>
  </w:style>
  <w:style w:type="character" w:customStyle="1" w:styleId="RodapCarter2">
    <w:name w:val="Rodapé Caráter2"/>
    <w:uiPriority w:val="99"/>
    <w:locked/>
    <w:rsid w:val="004E05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7F37-81FF-426A-9531-FE6F87848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33231-0D63-48FC-9246-B1AEA03B4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9DAF2-66BF-481A-86C4-DA23FD7BE2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B3014-81DC-48BD-9105-A12F0FF7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Marlene Lira</cp:lastModifiedBy>
  <cp:revision>13</cp:revision>
  <cp:lastPrinted>2008-10-20T15:12:00Z</cp:lastPrinted>
  <dcterms:created xsi:type="dcterms:W3CDTF">2025-04-01T09:28:00Z</dcterms:created>
  <dcterms:modified xsi:type="dcterms:W3CDTF">2026-03-23T12:04:00Z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