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38F" w:rsidRPr="00A328AE" w:rsidRDefault="00D3738F" w:rsidP="00D3738F">
      <w:pPr>
        <w:jc w:val="right"/>
        <w:rPr>
          <w:rFonts w:ascii="Calibri" w:hAnsi="Calibri" w:cs="Arial"/>
          <w:color w:val="1F3864"/>
        </w:rPr>
      </w:pPr>
      <w:bookmarkStart w:id="0" w:name="_GoBack"/>
      <w:bookmarkEnd w:id="0"/>
    </w:p>
    <w:tbl>
      <w:tblPr>
        <w:tblpPr w:leftFromText="141" w:rightFromText="141" w:vertAnchor="text" w:horzAnchor="margin" w:tblpX="108" w:tblpY="145"/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8494"/>
      </w:tblGrid>
      <w:tr w:rsidR="00D3738F" w:rsidRPr="00A328AE" w:rsidTr="00D3738F">
        <w:trPr>
          <w:trHeight w:val="219"/>
        </w:trPr>
        <w:tc>
          <w:tcPr>
            <w:tcW w:w="8536" w:type="dxa"/>
            <w:shd w:val="clear" w:color="auto" w:fill="E0E0E0"/>
            <w:vAlign w:val="center"/>
          </w:tcPr>
          <w:p w:rsidR="00D3738F" w:rsidRPr="00A328AE" w:rsidRDefault="00D3738F" w:rsidP="00D3738F">
            <w:pPr>
              <w:jc w:val="center"/>
              <w:rPr>
                <w:rFonts w:ascii="Calibri" w:hAnsi="Calibri" w:cs="Arial"/>
                <w:color w:val="1F3864"/>
                <w:sz w:val="28"/>
                <w:szCs w:val="28"/>
              </w:rPr>
            </w:pPr>
            <w:r w:rsidRPr="00A328AE">
              <w:rPr>
                <w:rFonts w:ascii="Calibri" w:hAnsi="Calibri" w:cs="Arial"/>
                <w:color w:val="1F3864"/>
                <w:sz w:val="28"/>
                <w:szCs w:val="28"/>
              </w:rPr>
              <w:t>Orientação sobre os protocolos a realizar com as empresas</w:t>
            </w:r>
          </w:p>
        </w:tc>
      </w:tr>
    </w:tbl>
    <w:p w:rsidR="00D3738F" w:rsidRPr="00A328AE" w:rsidRDefault="00D3738F" w:rsidP="00D3738F">
      <w:pPr>
        <w:jc w:val="right"/>
        <w:rPr>
          <w:rFonts w:ascii="Calibri" w:hAnsi="Calibri" w:cs="Arial"/>
          <w:color w:val="1F3864"/>
        </w:rPr>
      </w:pPr>
    </w:p>
    <w:p w:rsidR="00D3738F" w:rsidRPr="00A328AE" w:rsidRDefault="00D3738F" w:rsidP="00D3738F">
      <w:pPr>
        <w:autoSpaceDE w:val="0"/>
        <w:autoSpaceDN w:val="0"/>
        <w:adjustRightInd w:val="0"/>
        <w:spacing w:line="360" w:lineRule="auto"/>
        <w:ind w:right="-496"/>
        <w:rPr>
          <w:rFonts w:ascii="Calibri" w:hAnsi="Calibri" w:cs="Arial"/>
          <w:color w:val="1F3864"/>
        </w:rPr>
      </w:pPr>
    </w:p>
    <w:p w:rsidR="00D3738F" w:rsidRPr="00A328AE" w:rsidRDefault="00D3738F" w:rsidP="00D3738F">
      <w:pPr>
        <w:autoSpaceDE w:val="0"/>
        <w:autoSpaceDN w:val="0"/>
        <w:adjustRightInd w:val="0"/>
        <w:spacing w:line="360" w:lineRule="auto"/>
        <w:ind w:right="44" w:firstLine="720"/>
        <w:jc w:val="both"/>
        <w:rPr>
          <w:rFonts w:ascii="Calibri" w:hAnsi="Calibri" w:cs="Arial"/>
          <w:color w:val="1F3864"/>
        </w:rPr>
      </w:pPr>
      <w:r w:rsidRPr="00A328AE">
        <w:rPr>
          <w:rFonts w:ascii="Calibri" w:hAnsi="Calibri" w:cs="Arial"/>
          <w:color w:val="1F3864"/>
        </w:rPr>
        <w:t xml:space="preserve">Os protocolos a celebrar entre as Escolas/ Entidades Formadoras e as empresas que acolhem os formandos na prática em contexto de trabalho, deverão referir obrigatoriamente: </w:t>
      </w:r>
    </w:p>
    <w:p w:rsidR="00D3738F" w:rsidRPr="00A328AE" w:rsidRDefault="00D3738F" w:rsidP="00D3738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44" w:firstLine="720"/>
        <w:jc w:val="both"/>
        <w:rPr>
          <w:rFonts w:ascii="Calibri" w:hAnsi="Calibri" w:cs="Arial"/>
          <w:color w:val="1F3864"/>
        </w:rPr>
      </w:pPr>
      <w:r w:rsidRPr="00A328AE">
        <w:rPr>
          <w:rFonts w:ascii="Calibri" w:hAnsi="Calibri" w:cs="Arial"/>
          <w:color w:val="1F3864"/>
        </w:rPr>
        <w:t xml:space="preserve">O conhecimento das obrigações estipuladas pelo </w:t>
      </w:r>
      <w:r w:rsidRPr="00A328AE">
        <w:rPr>
          <w:rFonts w:ascii="Calibri" w:hAnsi="Calibri" w:cs="Arial"/>
          <w:b/>
          <w:i/>
          <w:color w:val="1F3864"/>
        </w:rPr>
        <w:t>Portaria n.º118/2005, de 14 de outubro</w:t>
      </w:r>
      <w:r w:rsidRPr="00A328AE">
        <w:rPr>
          <w:rFonts w:ascii="Calibri" w:hAnsi="Calibri" w:cs="Arial"/>
          <w:color w:val="1F3864"/>
        </w:rPr>
        <w:t xml:space="preserve">, alterada pela </w:t>
      </w:r>
      <w:r w:rsidRPr="00A328AE">
        <w:rPr>
          <w:rFonts w:ascii="Calibri" w:hAnsi="Calibri" w:cs="Arial"/>
          <w:b/>
          <w:i/>
          <w:color w:val="1F3864"/>
        </w:rPr>
        <w:t>Portaria n.º 72/2011, de 30 de junho</w:t>
      </w:r>
      <w:r w:rsidRPr="00A328AE">
        <w:rPr>
          <w:rFonts w:ascii="Calibri" w:hAnsi="Calibri" w:cs="Arial"/>
          <w:color w:val="1F3864"/>
        </w:rPr>
        <w:t xml:space="preserve">, relativo aos Cursos de Educação e Formação no que concerne, nomeadamente, à Organização, Acompanhamento e Avaliação da Formação em contexto de trabalho. </w:t>
      </w:r>
    </w:p>
    <w:p w:rsidR="00D3738F" w:rsidRPr="00A328AE" w:rsidRDefault="00D3738F" w:rsidP="00D3738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44" w:firstLine="720"/>
        <w:jc w:val="both"/>
        <w:rPr>
          <w:rFonts w:ascii="Calibri" w:hAnsi="Calibri" w:cs="Arial"/>
          <w:color w:val="1F3864"/>
        </w:rPr>
      </w:pPr>
      <w:r w:rsidRPr="00A328AE">
        <w:rPr>
          <w:rFonts w:ascii="Calibri" w:hAnsi="Calibri" w:cs="Arial"/>
          <w:color w:val="1F3864"/>
        </w:rPr>
        <w:t xml:space="preserve">O número de formandos que vai acolher. </w:t>
      </w:r>
    </w:p>
    <w:p w:rsidR="00D3738F" w:rsidRPr="00A328AE" w:rsidRDefault="00D3738F" w:rsidP="00D3738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44" w:firstLine="720"/>
        <w:jc w:val="both"/>
        <w:rPr>
          <w:rFonts w:ascii="Calibri" w:hAnsi="Calibri" w:cs="Arial"/>
          <w:color w:val="1F3864"/>
        </w:rPr>
      </w:pPr>
      <w:r w:rsidRPr="00A328AE">
        <w:rPr>
          <w:rFonts w:ascii="Calibri" w:hAnsi="Calibri" w:cs="Arial"/>
          <w:color w:val="1F3864"/>
        </w:rPr>
        <w:t xml:space="preserve">As intenções de empregabilidade dos futuros diplomados. </w:t>
      </w:r>
    </w:p>
    <w:p w:rsidR="00D3738F" w:rsidRPr="00A328AE" w:rsidRDefault="00D3738F" w:rsidP="00D3738F">
      <w:pPr>
        <w:autoSpaceDE w:val="0"/>
        <w:autoSpaceDN w:val="0"/>
        <w:adjustRightInd w:val="0"/>
        <w:spacing w:line="360" w:lineRule="auto"/>
        <w:ind w:right="44" w:firstLine="720"/>
        <w:jc w:val="both"/>
        <w:rPr>
          <w:rFonts w:ascii="Calibri" w:hAnsi="Calibri" w:cs="Arial"/>
          <w:color w:val="1F3864"/>
        </w:rPr>
      </w:pPr>
      <w:r w:rsidRPr="00A328AE">
        <w:rPr>
          <w:rFonts w:ascii="Calibri" w:hAnsi="Calibri" w:cs="Arial"/>
          <w:color w:val="1F3864"/>
        </w:rPr>
        <w:t>Os protocolos assinados pelos responsáveis das duas entidades devem ser devidamente autenticados com carimbo a óleo ou selo branco.</w:t>
      </w:r>
    </w:p>
    <w:p w:rsidR="00D3738F" w:rsidRPr="00A328AE" w:rsidRDefault="00D3738F">
      <w:pPr>
        <w:autoSpaceDE w:val="0"/>
        <w:autoSpaceDN w:val="0"/>
        <w:adjustRightInd w:val="0"/>
        <w:spacing w:line="360" w:lineRule="auto"/>
        <w:ind w:right="44" w:firstLine="720"/>
        <w:jc w:val="both"/>
        <w:rPr>
          <w:rFonts w:ascii="Calibri" w:hAnsi="Calibri" w:cs="Arial"/>
          <w:color w:val="1F3864"/>
        </w:rPr>
      </w:pPr>
    </w:p>
    <w:sectPr w:rsidR="00D3738F" w:rsidRPr="00A328AE" w:rsidSect="00D3738F">
      <w:headerReference w:type="default" r:id="rId7"/>
      <w:footerReference w:type="default" r:id="rId8"/>
      <w:pgSz w:w="11906" w:h="16838"/>
      <w:pgMar w:top="195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78C" w:rsidRDefault="001E278C" w:rsidP="00D3738F">
      <w:r>
        <w:separator/>
      </w:r>
    </w:p>
  </w:endnote>
  <w:endnote w:type="continuationSeparator" w:id="0">
    <w:p w:rsidR="001E278C" w:rsidRDefault="001E278C" w:rsidP="00D37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00" w:type="dxa"/>
      <w:jc w:val="center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12"/>
      <w:gridCol w:w="825"/>
      <w:gridCol w:w="6074"/>
      <w:gridCol w:w="1289"/>
    </w:tblGrid>
    <w:tr w:rsidR="00D3738F" w:rsidRPr="00FF3CEB" w:rsidTr="00D3738F">
      <w:trPr>
        <w:trHeight w:val="187"/>
        <w:jc w:val="center"/>
      </w:trPr>
      <w:tc>
        <w:tcPr>
          <w:tcW w:w="912" w:type="dxa"/>
          <w:vMerge w:val="restart"/>
          <w:tcBorders>
            <w:top w:val="nil"/>
            <w:bottom w:val="single" w:sz="4" w:space="0" w:color="auto"/>
            <w:right w:val="nil"/>
          </w:tcBorders>
          <w:vAlign w:val="center"/>
        </w:tcPr>
        <w:p w:rsidR="00D3738F" w:rsidRDefault="00D3738F" w:rsidP="00D3738F">
          <w:pPr>
            <w:pStyle w:val="Rodap"/>
          </w:pPr>
        </w:p>
      </w:tc>
      <w:tc>
        <w:tcPr>
          <w:tcW w:w="825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D3738F" w:rsidRDefault="0050397B" w:rsidP="00D3738F">
          <w:pPr>
            <w:pStyle w:val="Rodap"/>
            <w:jc w:val="center"/>
          </w:pPr>
          <w:r w:rsidRPr="00AE7C62">
            <w:rPr>
              <w:noProof/>
            </w:rPr>
            <w:drawing>
              <wp:inline distT="0" distB="0" distL="0" distR="0">
                <wp:extent cx="365760" cy="373380"/>
                <wp:effectExtent l="0" t="0" r="0" b="0"/>
                <wp:docPr id="1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76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74" w:type="dxa"/>
          <w:tcBorders>
            <w:top w:val="nil"/>
            <w:left w:val="nil"/>
            <w:bottom w:val="single" w:sz="4" w:space="0" w:color="A6A6A6"/>
            <w:right w:val="nil"/>
          </w:tcBorders>
          <w:vAlign w:val="center"/>
        </w:tcPr>
        <w:p w:rsidR="00D3738F" w:rsidRPr="00FF3CEB" w:rsidRDefault="00D3738F" w:rsidP="00D3738F">
          <w:pPr>
            <w:pStyle w:val="Rodap"/>
            <w:spacing w:before="40" w:after="40" w:line="276" w:lineRule="auto"/>
            <w:rPr>
              <w:rFonts w:ascii="Arial" w:hAnsi="Arial"/>
              <w:color w:val="595959"/>
              <w:sz w:val="14"/>
              <w:szCs w:val="14"/>
            </w:rPr>
          </w:pPr>
          <w:r w:rsidRPr="00FF3CEB">
            <w:rPr>
              <w:rFonts w:ascii="Arial" w:hAnsi="Arial"/>
              <w:b/>
              <w:color w:val="595959"/>
              <w:sz w:val="14"/>
              <w:szCs w:val="14"/>
            </w:rPr>
            <w:t xml:space="preserve">|| </w:t>
          </w:r>
          <w:r w:rsidRPr="00FF3CEB">
            <w:rPr>
              <w:rFonts w:ascii="Arial" w:hAnsi="Arial"/>
              <w:color w:val="595959"/>
              <w:sz w:val="14"/>
              <w:szCs w:val="14"/>
            </w:rPr>
            <w:t xml:space="preserve">Rua D. João, n.º 57, </w:t>
          </w:r>
          <w:r w:rsidRPr="00FF3CEB">
            <w:rPr>
              <w:rFonts w:ascii="Arial" w:hAnsi="Arial"/>
              <w:b/>
              <w:color w:val="595959"/>
              <w:sz w:val="14"/>
              <w:szCs w:val="14"/>
            </w:rPr>
            <w:t>Quinta Olinda</w:t>
          </w:r>
          <w:r w:rsidRPr="00FF3CEB">
            <w:rPr>
              <w:rFonts w:ascii="Arial" w:hAnsi="Arial"/>
              <w:color w:val="595959"/>
              <w:sz w:val="14"/>
              <w:szCs w:val="14"/>
            </w:rPr>
            <w:t xml:space="preserve"> </w:t>
          </w:r>
          <w:r w:rsidRPr="00FF3CEB">
            <w:rPr>
              <w:rFonts w:ascii="Wingdings" w:hAnsi="Wingdings"/>
              <w:color w:val="595959"/>
              <w:sz w:val="16"/>
              <w:szCs w:val="16"/>
            </w:rPr>
            <w:t></w:t>
          </w:r>
          <w:r w:rsidRPr="00FF3CEB">
            <w:rPr>
              <w:rFonts w:ascii="Arial" w:hAnsi="Arial"/>
              <w:color w:val="595959"/>
              <w:sz w:val="14"/>
              <w:szCs w:val="14"/>
            </w:rPr>
            <w:t xml:space="preserve"> 9054-510 Funchal          </w:t>
          </w:r>
          <w:r w:rsidRPr="00FF3CEB">
            <w:rPr>
              <w:rFonts w:ascii="Arial" w:hAnsi="Arial"/>
              <w:b/>
              <w:color w:val="595959"/>
              <w:sz w:val="14"/>
              <w:szCs w:val="14"/>
            </w:rPr>
            <w:t>|| Tel.:</w:t>
          </w:r>
          <w:r w:rsidRPr="00FF3CEB">
            <w:rPr>
              <w:rFonts w:ascii="Arial" w:hAnsi="Arial"/>
              <w:color w:val="595959"/>
              <w:sz w:val="14"/>
              <w:szCs w:val="14"/>
            </w:rPr>
            <w:t xml:space="preserve"> (+351) 291 705 860 </w:t>
          </w:r>
        </w:p>
      </w:tc>
      <w:tc>
        <w:tcPr>
          <w:tcW w:w="1289" w:type="dxa"/>
          <w:vMerge w:val="restart"/>
          <w:tcBorders>
            <w:top w:val="nil"/>
            <w:left w:val="nil"/>
            <w:bottom w:val="nil"/>
          </w:tcBorders>
          <w:vAlign w:val="center"/>
        </w:tcPr>
        <w:p w:rsidR="00D3738F" w:rsidRPr="00FF3CEB" w:rsidRDefault="00D3738F" w:rsidP="00D3738F">
          <w:pPr>
            <w:pStyle w:val="Rodap"/>
            <w:spacing w:before="40" w:after="40" w:line="276" w:lineRule="auto"/>
            <w:jc w:val="right"/>
            <w:rPr>
              <w:rFonts w:ascii="Arial" w:hAnsi="Arial"/>
              <w:color w:val="595959"/>
              <w:sz w:val="14"/>
              <w:szCs w:val="14"/>
            </w:rPr>
          </w:pPr>
          <w:r w:rsidRPr="00FF3CEB">
            <w:rPr>
              <w:rFonts w:ascii="Arial" w:hAnsi="Arial"/>
              <w:color w:val="595959"/>
              <w:sz w:val="14"/>
              <w:szCs w:val="14"/>
            </w:rPr>
            <w:t xml:space="preserve">Página </w:t>
          </w:r>
          <w:r w:rsidRPr="00FF3CEB">
            <w:rPr>
              <w:rFonts w:ascii="Arial" w:hAnsi="Arial"/>
              <w:color w:val="595959"/>
              <w:sz w:val="14"/>
              <w:szCs w:val="14"/>
            </w:rPr>
            <w:fldChar w:fldCharType="begin"/>
          </w:r>
          <w:r w:rsidRPr="00FF3CEB">
            <w:rPr>
              <w:rFonts w:ascii="Arial" w:hAnsi="Arial"/>
              <w:color w:val="595959"/>
              <w:sz w:val="14"/>
              <w:szCs w:val="14"/>
            </w:rPr>
            <w:instrText xml:space="preserve"> PAGE </w:instrText>
          </w:r>
          <w:r w:rsidRPr="00FF3CEB">
            <w:rPr>
              <w:rFonts w:ascii="Arial" w:hAnsi="Arial"/>
              <w:color w:val="595959"/>
              <w:sz w:val="14"/>
              <w:szCs w:val="14"/>
            </w:rPr>
            <w:fldChar w:fldCharType="separate"/>
          </w:r>
          <w:r>
            <w:rPr>
              <w:rFonts w:ascii="Arial" w:hAnsi="Arial"/>
              <w:noProof/>
              <w:color w:val="595959"/>
              <w:sz w:val="14"/>
              <w:szCs w:val="14"/>
            </w:rPr>
            <w:t>1</w:t>
          </w:r>
          <w:r w:rsidRPr="00FF3CEB">
            <w:rPr>
              <w:rFonts w:ascii="Arial" w:hAnsi="Arial"/>
              <w:color w:val="595959"/>
              <w:sz w:val="14"/>
              <w:szCs w:val="14"/>
            </w:rPr>
            <w:fldChar w:fldCharType="end"/>
          </w:r>
          <w:r w:rsidRPr="00FF3CEB">
            <w:rPr>
              <w:rFonts w:ascii="Arial" w:hAnsi="Arial"/>
              <w:color w:val="595959"/>
              <w:sz w:val="14"/>
              <w:szCs w:val="14"/>
            </w:rPr>
            <w:t xml:space="preserve"> de </w:t>
          </w:r>
          <w:r w:rsidRPr="00FF3CEB">
            <w:rPr>
              <w:rFonts w:ascii="Arial" w:hAnsi="Arial"/>
              <w:color w:val="595959"/>
              <w:sz w:val="14"/>
              <w:szCs w:val="14"/>
            </w:rPr>
            <w:fldChar w:fldCharType="begin"/>
          </w:r>
          <w:r w:rsidRPr="00FF3CEB">
            <w:rPr>
              <w:rFonts w:ascii="Arial" w:hAnsi="Arial"/>
              <w:color w:val="595959"/>
              <w:sz w:val="14"/>
              <w:szCs w:val="14"/>
            </w:rPr>
            <w:instrText xml:space="preserve"> NUMPAGES </w:instrText>
          </w:r>
          <w:r w:rsidRPr="00FF3CEB">
            <w:rPr>
              <w:rFonts w:ascii="Arial" w:hAnsi="Arial"/>
              <w:color w:val="595959"/>
              <w:sz w:val="14"/>
              <w:szCs w:val="14"/>
            </w:rPr>
            <w:fldChar w:fldCharType="separate"/>
          </w:r>
          <w:r>
            <w:rPr>
              <w:rFonts w:ascii="Arial" w:hAnsi="Arial"/>
              <w:noProof/>
              <w:color w:val="595959"/>
              <w:sz w:val="14"/>
              <w:szCs w:val="14"/>
            </w:rPr>
            <w:t>1</w:t>
          </w:r>
          <w:r w:rsidRPr="00FF3CEB">
            <w:rPr>
              <w:rFonts w:ascii="Arial" w:hAnsi="Arial"/>
              <w:color w:val="595959"/>
              <w:sz w:val="14"/>
              <w:szCs w:val="14"/>
            </w:rPr>
            <w:fldChar w:fldCharType="end"/>
          </w:r>
        </w:p>
      </w:tc>
    </w:tr>
    <w:tr w:rsidR="00D3738F" w:rsidRPr="00F90AA4" w:rsidTr="00D3738F">
      <w:trPr>
        <w:trHeight w:val="187"/>
        <w:jc w:val="center"/>
      </w:trPr>
      <w:tc>
        <w:tcPr>
          <w:tcW w:w="912" w:type="dxa"/>
          <w:vMerge/>
          <w:tcBorders>
            <w:top w:val="single" w:sz="4" w:space="0" w:color="auto"/>
            <w:bottom w:val="nil"/>
            <w:right w:val="nil"/>
          </w:tcBorders>
          <w:vAlign w:val="center"/>
        </w:tcPr>
        <w:p w:rsidR="00D3738F" w:rsidRPr="00FF3CEB" w:rsidRDefault="00D3738F" w:rsidP="00D3738F">
          <w:pPr>
            <w:pStyle w:val="Rodap"/>
            <w:jc w:val="center"/>
            <w:rPr>
              <w:noProof/>
              <w:lang w:val="en-US" w:eastAsia="en-US"/>
            </w:rPr>
          </w:pPr>
        </w:p>
      </w:tc>
      <w:tc>
        <w:tcPr>
          <w:tcW w:w="825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D3738F" w:rsidRPr="00FF3CEB" w:rsidRDefault="00D3738F" w:rsidP="00D3738F">
          <w:pPr>
            <w:pStyle w:val="Rodap"/>
            <w:jc w:val="center"/>
            <w:rPr>
              <w:noProof/>
              <w:lang w:val="en-US" w:eastAsia="en-US"/>
            </w:rPr>
          </w:pPr>
        </w:p>
      </w:tc>
      <w:tc>
        <w:tcPr>
          <w:tcW w:w="6074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</w:tcPr>
        <w:p w:rsidR="00D3738F" w:rsidRPr="00F90AA4" w:rsidRDefault="00D3738F" w:rsidP="00D3738F">
          <w:pPr>
            <w:pStyle w:val="Rodap"/>
            <w:spacing w:before="40" w:after="40" w:line="276" w:lineRule="auto"/>
            <w:rPr>
              <w:rFonts w:ascii="Arial" w:hAnsi="Arial"/>
              <w:b/>
              <w:color w:val="595959"/>
              <w:sz w:val="14"/>
              <w:szCs w:val="14"/>
              <w:lang w:val="en-US"/>
            </w:rPr>
          </w:pPr>
          <w:r w:rsidRPr="00F90AA4">
            <w:rPr>
              <w:rFonts w:ascii="Arial" w:hAnsi="Arial"/>
              <w:b/>
              <w:color w:val="595959"/>
              <w:sz w:val="14"/>
              <w:szCs w:val="14"/>
              <w:lang w:val="en-US"/>
            </w:rPr>
            <w:t xml:space="preserve">|| </w:t>
          </w:r>
          <w:r w:rsidRPr="00F90AA4">
            <w:rPr>
              <w:rFonts w:ascii="Arial" w:hAnsi="Arial"/>
              <w:color w:val="595959"/>
              <w:sz w:val="14"/>
              <w:szCs w:val="14"/>
              <w:lang w:val="en-US"/>
            </w:rPr>
            <w:t xml:space="preserve">www.madeira-edu.pt/dre </w:t>
          </w:r>
          <w:r w:rsidRPr="00FF3CEB">
            <w:rPr>
              <w:rFonts w:ascii="Wingdings" w:hAnsi="Wingdings"/>
              <w:color w:val="595959"/>
              <w:sz w:val="16"/>
              <w:szCs w:val="16"/>
            </w:rPr>
            <w:t></w:t>
          </w:r>
          <w:r w:rsidRPr="00F90AA4">
            <w:rPr>
              <w:rFonts w:ascii="Arial" w:hAnsi="Arial"/>
              <w:color w:val="595959"/>
              <w:sz w:val="14"/>
              <w:szCs w:val="14"/>
              <w:lang w:val="en-US"/>
            </w:rPr>
            <w:t xml:space="preserve"> dre@live.madeira-edu.pt                 </w:t>
          </w:r>
          <w:r w:rsidRPr="00F90AA4">
            <w:rPr>
              <w:rFonts w:ascii="Arial" w:hAnsi="Arial"/>
              <w:b/>
              <w:color w:val="595959"/>
              <w:sz w:val="14"/>
              <w:szCs w:val="14"/>
              <w:lang w:val="en-US"/>
            </w:rPr>
            <w:t>|| NIPC:</w:t>
          </w:r>
          <w:r w:rsidRPr="00F90AA4">
            <w:rPr>
              <w:rFonts w:ascii="Arial" w:hAnsi="Arial"/>
              <w:color w:val="595959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1289" w:type="dxa"/>
          <w:vMerge/>
          <w:tcBorders>
            <w:top w:val="nil"/>
            <w:left w:val="nil"/>
            <w:bottom w:val="nil"/>
          </w:tcBorders>
          <w:vAlign w:val="center"/>
        </w:tcPr>
        <w:p w:rsidR="00D3738F" w:rsidRPr="00F90AA4" w:rsidRDefault="00D3738F" w:rsidP="00D3738F">
          <w:pPr>
            <w:pStyle w:val="Rodap"/>
            <w:spacing w:before="40" w:after="40" w:line="276" w:lineRule="auto"/>
            <w:rPr>
              <w:rFonts w:ascii="Arial" w:hAnsi="Arial"/>
              <w:b/>
              <w:color w:val="595959"/>
              <w:sz w:val="14"/>
              <w:szCs w:val="14"/>
              <w:lang w:val="en-US"/>
            </w:rPr>
          </w:pPr>
        </w:p>
      </w:tc>
    </w:tr>
  </w:tbl>
  <w:p w:rsidR="00D3738F" w:rsidRPr="00322BC9" w:rsidRDefault="00D3738F" w:rsidP="00D3738F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78C" w:rsidRDefault="001E278C" w:rsidP="00D3738F">
      <w:r>
        <w:separator/>
      </w:r>
    </w:p>
  </w:footnote>
  <w:footnote w:type="continuationSeparator" w:id="0">
    <w:p w:rsidR="001E278C" w:rsidRDefault="001E278C" w:rsidP="00D37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38F" w:rsidRDefault="0050397B" w:rsidP="00D3738F">
    <w:pPr>
      <w:pStyle w:val="Cabealho"/>
      <w:tabs>
        <w:tab w:val="clear" w:pos="4252"/>
        <w:tab w:val="clear" w:pos="8504"/>
        <w:tab w:val="left" w:pos="1845"/>
      </w:tabs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1387475</wp:posOffset>
          </wp:positionH>
          <wp:positionV relativeFrom="paragraph">
            <wp:posOffset>-93345</wp:posOffset>
          </wp:positionV>
          <wp:extent cx="2834640" cy="64262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640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738F" w:rsidRDefault="00D3738F" w:rsidP="00D3738F">
    <w:pPr>
      <w:pStyle w:val="Cabealho"/>
      <w:tabs>
        <w:tab w:val="clear" w:pos="4252"/>
        <w:tab w:val="clear" w:pos="8504"/>
        <w:tab w:val="left" w:pos="1845"/>
      </w:tabs>
      <w:jc w:val="center"/>
    </w:pPr>
  </w:p>
  <w:p w:rsidR="00D3738F" w:rsidRDefault="00D3738F" w:rsidP="00D3738F">
    <w:pPr>
      <w:pStyle w:val="Cabealho"/>
      <w:tabs>
        <w:tab w:val="clear" w:pos="4252"/>
        <w:tab w:val="clear" w:pos="8504"/>
        <w:tab w:val="left" w:pos="184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ordertopcolor="this" o:borderleftcolor="this" o:borderbottomcolor="this" o:borderrightcolor="this" o:bullet="t">
        <v:imagedata r:id="rId1" o:title="BD14515_"/>
      </v:shape>
    </w:pict>
  </w:numPicBullet>
  <w:abstractNum w:abstractNumId="0" w15:restartNumberingAfterBreak="0">
    <w:nsid w:val="F4C3F26D"/>
    <w:multiLevelType w:val="hybridMultilevel"/>
    <w:tmpl w:val="EC7F5F89"/>
    <w:lvl w:ilvl="0">
      <w:start w:val="1"/>
      <w:numFmt w:val="decimal"/>
      <w:suff w:val="nothing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004ED2"/>
    <w:multiLevelType w:val="hybridMultilevel"/>
    <w:tmpl w:val="4DBEFB2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A10C2"/>
    <w:multiLevelType w:val="hybridMultilevel"/>
    <w:tmpl w:val="11E6EDE0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5C787B"/>
    <w:multiLevelType w:val="multilevel"/>
    <w:tmpl w:val="4DBEFB2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A709E"/>
    <w:multiLevelType w:val="multilevel"/>
    <w:tmpl w:val="BF3ABD10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07AFC"/>
    <w:multiLevelType w:val="hybridMultilevel"/>
    <w:tmpl w:val="BAE0A4B4"/>
    <w:lvl w:ilvl="0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44798"/>
    <w:multiLevelType w:val="hybridMultilevel"/>
    <w:tmpl w:val="BF3ABD10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A14"/>
    <w:rsid w:val="001E278C"/>
    <w:rsid w:val="0050397B"/>
    <w:rsid w:val="00B62DBF"/>
    <w:rsid w:val="00D3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F9EF5C-AA0D-42E5-9995-43670269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Default">
    <w:name w:val="Default"/>
    <w:rsid w:val="00E40A14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Cabealho">
    <w:name w:val="header"/>
    <w:basedOn w:val="Normal"/>
    <w:rsid w:val="00124B3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24B3D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480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B00847"/>
    <w:rPr>
      <w:rFonts w:ascii="Tahoma" w:hAnsi="Tahoma" w:cs="Tahoma"/>
      <w:sz w:val="16"/>
      <w:szCs w:val="16"/>
    </w:rPr>
  </w:style>
  <w:style w:type="character" w:styleId="Hiperligao">
    <w:name w:val="Hyperlink"/>
    <w:rsid w:val="007063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Carlos Pestana</cp:lastModifiedBy>
  <cp:revision>2</cp:revision>
  <cp:lastPrinted>2006-05-15T15:19:00Z</cp:lastPrinted>
  <dcterms:created xsi:type="dcterms:W3CDTF">2020-03-02T16:09:00Z</dcterms:created>
  <dcterms:modified xsi:type="dcterms:W3CDTF">2020-03-02T16:09:00Z</dcterms:modified>
</cp:coreProperties>
</file>