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AC51F" w14:textId="701F65E5" w:rsidR="00BC552C" w:rsidRDefault="00393ED1" w:rsidP="00BC552C">
      <w:pPr>
        <w:tabs>
          <w:tab w:val="left" w:pos="-142"/>
          <w:tab w:val="left" w:pos="851"/>
        </w:tabs>
        <w:spacing w:line="360" w:lineRule="auto"/>
        <w:jc w:val="center"/>
        <w:rPr>
          <w:szCs w:val="24"/>
        </w:rPr>
      </w:pPr>
      <w:r>
        <w:rPr>
          <w:szCs w:val="24"/>
        </w:rPr>
        <w:t>Modelo</w:t>
      </w:r>
      <w:r w:rsidR="00BC552C">
        <w:rPr>
          <w:szCs w:val="24"/>
        </w:rPr>
        <w:t xml:space="preserve"> II</w:t>
      </w:r>
    </w:p>
    <w:p w14:paraId="09E29545" w14:textId="2195265F" w:rsidR="00BC552C" w:rsidRDefault="00393ED1" w:rsidP="00BC552C">
      <w:pPr>
        <w:tabs>
          <w:tab w:val="left" w:pos="-142"/>
          <w:tab w:val="left" w:pos="851"/>
        </w:tabs>
        <w:spacing w:line="360" w:lineRule="auto"/>
        <w:jc w:val="center"/>
        <w:rPr>
          <w:szCs w:val="24"/>
        </w:rPr>
      </w:pPr>
      <w:r>
        <w:rPr>
          <w:szCs w:val="24"/>
        </w:rPr>
        <w:t>(</w:t>
      </w:r>
      <w:r w:rsidR="004E3B8B">
        <w:rPr>
          <w:szCs w:val="24"/>
        </w:rPr>
        <w:t xml:space="preserve">a que se refere a alínea d) </w:t>
      </w:r>
      <w:r w:rsidR="00BC552C">
        <w:rPr>
          <w:szCs w:val="24"/>
        </w:rPr>
        <w:t xml:space="preserve">do presente </w:t>
      </w:r>
      <w:r w:rsidR="008B6869">
        <w:rPr>
          <w:szCs w:val="24"/>
        </w:rPr>
        <w:t>ofício</w:t>
      </w:r>
      <w:r w:rsidR="00BC552C">
        <w:rPr>
          <w:szCs w:val="24"/>
        </w:rPr>
        <w:t xml:space="preserve"> circular)</w:t>
      </w:r>
    </w:p>
    <w:p w14:paraId="458011EA" w14:textId="7A564418" w:rsidR="00393ED1" w:rsidRDefault="00BC552C" w:rsidP="00393ED1">
      <w:pPr>
        <w:tabs>
          <w:tab w:val="left" w:pos="-142"/>
          <w:tab w:val="left" w:pos="851"/>
        </w:tabs>
        <w:spacing w:line="360" w:lineRule="auto"/>
        <w:jc w:val="both"/>
        <w:rPr>
          <w:szCs w:val="24"/>
        </w:rPr>
      </w:pPr>
      <w:r>
        <w:rPr>
          <w:szCs w:val="24"/>
        </w:rPr>
        <w:t>M</w:t>
      </w:r>
      <w:r w:rsidR="00393ED1">
        <w:rPr>
          <w:szCs w:val="24"/>
        </w:rPr>
        <w:t xml:space="preserve">inuta de </w:t>
      </w:r>
      <w:proofErr w:type="gramStart"/>
      <w:r w:rsidR="00393ED1">
        <w:rPr>
          <w:szCs w:val="24"/>
        </w:rPr>
        <w:t>oficio  a</w:t>
      </w:r>
      <w:proofErr w:type="gramEnd"/>
      <w:r w:rsidR="00393ED1">
        <w:rPr>
          <w:szCs w:val="24"/>
        </w:rPr>
        <w:t xml:space="preserve"> </w:t>
      </w:r>
      <w:r w:rsidR="004E3B8B">
        <w:rPr>
          <w:szCs w:val="24"/>
        </w:rPr>
        <w:t>comunicar  a pontuação obtida ao</w:t>
      </w:r>
      <w:r w:rsidR="00393ED1">
        <w:rPr>
          <w:szCs w:val="24"/>
        </w:rPr>
        <w:t xml:space="preserve"> trabalhador que não obteve avaliação de desempenho</w:t>
      </w:r>
      <w:r>
        <w:rPr>
          <w:szCs w:val="24"/>
        </w:rPr>
        <w:t xml:space="preserve"> no âmbito do SIADAP-RAM, </w:t>
      </w:r>
      <w:r w:rsidR="00393ED1">
        <w:rPr>
          <w:szCs w:val="24"/>
        </w:rPr>
        <w:t xml:space="preserve">disponível em </w:t>
      </w:r>
      <w:hyperlink r:id="rId7" w:history="1">
        <w:r w:rsidR="00393ED1" w:rsidRPr="00BB07A3">
          <w:rPr>
            <w:rStyle w:val="Hiperligao"/>
            <w:szCs w:val="24"/>
          </w:rPr>
          <w:t>www.madeira.gov.pt/drapma/Estrutura/Administração-Emprego-Público</w:t>
        </w:r>
      </w:hyperlink>
      <w:r w:rsidR="00393ED1">
        <w:rPr>
          <w:szCs w:val="24"/>
        </w:rPr>
        <w:t>, de onde poderá ser descarregado.</w:t>
      </w:r>
    </w:p>
    <w:p w14:paraId="076D48F4" w14:textId="77777777" w:rsidR="003A3C21" w:rsidRDefault="003A3C21">
      <w:pPr>
        <w:tabs>
          <w:tab w:val="left" w:pos="8505"/>
        </w:tabs>
        <w:ind w:right="283" w:firstLine="4253"/>
      </w:pPr>
    </w:p>
    <w:p w14:paraId="3AA0DE88" w14:textId="77777777" w:rsidR="003A3C21" w:rsidRDefault="003A3C21" w:rsidP="002E2D1E">
      <w:pPr>
        <w:tabs>
          <w:tab w:val="left" w:pos="8505"/>
        </w:tabs>
        <w:ind w:right="283"/>
      </w:pPr>
    </w:p>
    <w:p w14:paraId="4885CD17" w14:textId="77777777" w:rsidR="003A3C21" w:rsidRDefault="003A3C21">
      <w:pPr>
        <w:tabs>
          <w:tab w:val="left" w:pos="8505"/>
        </w:tabs>
        <w:ind w:right="283" w:firstLine="4253"/>
      </w:pPr>
    </w:p>
    <w:p w14:paraId="66A41914" w14:textId="77777777" w:rsidR="00A631C9" w:rsidRDefault="00935D6D">
      <w:pPr>
        <w:tabs>
          <w:tab w:val="left" w:pos="8505"/>
        </w:tabs>
        <w:ind w:right="283" w:firstLine="4253"/>
      </w:pPr>
      <w:r>
        <w:rPr>
          <w:noProof/>
          <w:sz w:val="20"/>
        </w:rPr>
        <w:pict w14:anchorId="235CFD8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2.75pt;margin-top:5.5pt;width:3in;height:114pt;z-index:1" filled="f" stroked="f">
            <v:textbox>
              <w:txbxContent>
                <w:p w14:paraId="72413462" w14:textId="77777777" w:rsidR="00393ED1" w:rsidRDefault="00393ED1" w:rsidP="00F66E20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fldChar w:fldCharType="begin"/>
                  </w:r>
                  <w:r>
                    <w:rPr>
                      <w:szCs w:val="22"/>
                    </w:rPr>
                    <w:instrText xml:space="preserve"> MERGEFIELD "título_pinmailer" </w:instrText>
                  </w:r>
                  <w:r>
                    <w:rPr>
                      <w:szCs w:val="22"/>
                    </w:rPr>
                    <w:fldChar w:fldCharType="separate"/>
                  </w:r>
                  <w:r>
                    <w:rPr>
                      <w:noProof/>
                      <w:szCs w:val="22"/>
                    </w:rPr>
                    <w:t>«título_pinmailer»</w:t>
                  </w:r>
                  <w:r>
                    <w:rPr>
                      <w:szCs w:val="22"/>
                    </w:rPr>
                    <w:fldChar w:fldCharType="end"/>
                  </w:r>
                </w:p>
                <w:p w14:paraId="4A83863E" w14:textId="77777777" w:rsidR="00393ED1" w:rsidRDefault="00393ED1" w:rsidP="00F66E20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fldChar w:fldCharType="begin"/>
                  </w:r>
                  <w:r>
                    <w:rPr>
                      <w:szCs w:val="22"/>
                    </w:rPr>
                    <w:instrText xml:space="preserve"> MERGEFIELD "desg_cargo_pin_mailer" </w:instrText>
                  </w:r>
                  <w:r>
                    <w:rPr>
                      <w:szCs w:val="22"/>
                    </w:rPr>
                    <w:fldChar w:fldCharType="separate"/>
                  </w:r>
                  <w:r>
                    <w:rPr>
                      <w:noProof/>
                      <w:szCs w:val="22"/>
                    </w:rPr>
                    <w:t>«desg_cargo_pin_mailer»</w:t>
                  </w:r>
                  <w:r>
                    <w:rPr>
                      <w:szCs w:val="22"/>
                    </w:rPr>
                    <w:fldChar w:fldCharType="end"/>
                  </w:r>
                </w:p>
                <w:p w14:paraId="32C1CF11" w14:textId="77777777" w:rsidR="00393ED1" w:rsidRDefault="00393ED1" w:rsidP="00F66E20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fldChar w:fldCharType="begin"/>
                  </w:r>
                  <w:r>
                    <w:rPr>
                      <w:szCs w:val="22"/>
                    </w:rPr>
                    <w:instrText xml:space="preserve"> MERGEFIELD "elemento_liga_pinmailer" </w:instrText>
                  </w:r>
                  <w:r>
                    <w:rPr>
                      <w:szCs w:val="22"/>
                    </w:rPr>
                    <w:fldChar w:fldCharType="separate"/>
                  </w:r>
                  <w:r>
                    <w:rPr>
                      <w:noProof/>
                      <w:szCs w:val="22"/>
                    </w:rPr>
                    <w:t>«elemento_liga_pinmailer»</w:t>
                  </w:r>
                  <w:r>
                    <w:rPr>
                      <w:szCs w:val="22"/>
                    </w:rPr>
                    <w:fldChar w:fldCharType="end"/>
                  </w:r>
                </w:p>
                <w:p w14:paraId="50319126" w14:textId="77777777" w:rsidR="00393ED1" w:rsidRDefault="00393ED1" w:rsidP="00F66E20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fldChar w:fldCharType="begin"/>
                  </w:r>
                  <w:r>
                    <w:rPr>
                      <w:szCs w:val="22"/>
                    </w:rPr>
                    <w:instrText xml:space="preserve"> MERGEFIELD "morada" </w:instrText>
                  </w:r>
                  <w:r>
                    <w:rPr>
                      <w:szCs w:val="22"/>
                    </w:rPr>
                    <w:fldChar w:fldCharType="separate"/>
                  </w:r>
                  <w:r>
                    <w:rPr>
                      <w:noProof/>
                      <w:szCs w:val="22"/>
                    </w:rPr>
                    <w:t>«morada»</w:t>
                  </w:r>
                  <w:r>
                    <w:rPr>
                      <w:szCs w:val="22"/>
                    </w:rPr>
                    <w:fldChar w:fldCharType="end"/>
                  </w:r>
                </w:p>
                <w:p w14:paraId="189A2DB5" w14:textId="77777777" w:rsidR="00393ED1" w:rsidRPr="00F66E20" w:rsidRDefault="00393ED1" w:rsidP="00F66E20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fldChar w:fldCharType="begin"/>
                  </w:r>
                  <w:r>
                    <w:rPr>
                      <w:szCs w:val="22"/>
                    </w:rPr>
                    <w:instrText xml:space="preserve"> MERGEFIELD "cod_postal" </w:instrText>
                  </w:r>
                  <w:r>
                    <w:rPr>
                      <w:szCs w:val="22"/>
                    </w:rPr>
                    <w:fldChar w:fldCharType="separate"/>
                  </w:r>
                  <w:r>
                    <w:rPr>
                      <w:noProof/>
                      <w:szCs w:val="22"/>
                    </w:rPr>
                    <w:t>«cod_postal»</w:t>
                  </w:r>
                  <w:r>
                    <w:rPr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 w:rsidR="00A631C9">
        <w:sym w:font="Courier New" w:char="250C"/>
      </w:r>
      <w:r w:rsidR="00A631C9">
        <w:tab/>
      </w:r>
      <w:r w:rsidR="00A631C9">
        <w:sym w:font="Courier New" w:char="2510"/>
      </w:r>
    </w:p>
    <w:p w14:paraId="4062FC31" w14:textId="77777777" w:rsidR="00A631C9" w:rsidRDefault="00A631C9">
      <w:pPr>
        <w:ind w:left="3816" w:firstLine="720"/>
        <w:rPr>
          <w:sz w:val="22"/>
        </w:rPr>
      </w:pPr>
    </w:p>
    <w:p w14:paraId="388DA1A1" w14:textId="77777777" w:rsidR="003A3C21" w:rsidRDefault="003A3C21">
      <w:pPr>
        <w:ind w:left="3816" w:firstLine="720"/>
        <w:rPr>
          <w:sz w:val="22"/>
        </w:rPr>
      </w:pPr>
    </w:p>
    <w:p w14:paraId="2C7E6173" w14:textId="77777777" w:rsidR="003A3C21" w:rsidRDefault="003A3C21">
      <w:pPr>
        <w:ind w:left="3816" w:firstLine="720"/>
        <w:rPr>
          <w:sz w:val="22"/>
        </w:rPr>
      </w:pPr>
    </w:p>
    <w:p w14:paraId="3071BB2B" w14:textId="77777777" w:rsidR="00A631C9" w:rsidRDefault="00A631C9" w:rsidP="00A631C9">
      <w:pPr>
        <w:ind w:left="4536"/>
        <w:rPr>
          <w:sz w:val="22"/>
        </w:rPr>
      </w:pPr>
      <w:r>
        <w:rPr>
          <w:sz w:val="22"/>
        </w:rPr>
        <w:t xml:space="preserve"> </w:t>
      </w:r>
    </w:p>
    <w:p w14:paraId="16263285" w14:textId="77777777" w:rsidR="00A631C9" w:rsidRDefault="00A631C9">
      <w:pPr>
        <w:pStyle w:val="Avanodecorpodetexto"/>
      </w:pPr>
      <w:r>
        <w:t xml:space="preserve"> </w:t>
      </w:r>
    </w:p>
    <w:p w14:paraId="526CE03F" w14:textId="77777777" w:rsidR="00A631C9" w:rsidRDefault="00A631C9">
      <w:pPr>
        <w:pStyle w:val="Avanodecorpodetexto"/>
      </w:pPr>
    </w:p>
    <w:p w14:paraId="35E3B91D" w14:textId="77777777" w:rsidR="00A631C9" w:rsidRDefault="00A631C9">
      <w:pPr>
        <w:ind w:left="4536"/>
        <w:rPr>
          <w:sz w:val="22"/>
        </w:rPr>
      </w:pPr>
    </w:p>
    <w:p w14:paraId="7C415A69" w14:textId="77777777" w:rsidR="00A631C9" w:rsidRDefault="00A631C9">
      <w:pPr>
        <w:ind w:left="4536"/>
        <w:rPr>
          <w:sz w:val="22"/>
        </w:rPr>
      </w:pPr>
    </w:p>
    <w:p w14:paraId="723655EB" w14:textId="77777777" w:rsidR="00A631C9" w:rsidRDefault="00A631C9">
      <w:pPr>
        <w:ind w:left="4536"/>
      </w:pPr>
    </w:p>
    <w:p w14:paraId="298B083E" w14:textId="77777777" w:rsidR="00A631C9" w:rsidRDefault="00A631C9">
      <w:pPr>
        <w:tabs>
          <w:tab w:val="left" w:pos="8505"/>
        </w:tabs>
        <w:ind w:right="283" w:firstLine="4253"/>
      </w:pPr>
      <w:r>
        <w:sym w:font="Courier New" w:char="2514"/>
      </w:r>
      <w:r>
        <w:tab/>
      </w:r>
      <w:r>
        <w:sym w:font="Courier New" w:char="2518"/>
      </w:r>
    </w:p>
    <w:p w14:paraId="5FA666BA" w14:textId="77777777" w:rsidR="00A631C9" w:rsidRDefault="00A631C9"/>
    <w:p w14:paraId="0DBFE9BB" w14:textId="77777777" w:rsidR="00A631C9" w:rsidRDefault="00A631C9" w:rsidP="00783FF5">
      <w:pPr>
        <w:tabs>
          <w:tab w:val="left" w:pos="-142"/>
          <w:tab w:val="left" w:pos="2127"/>
          <w:tab w:val="left" w:pos="4678"/>
          <w:tab w:val="left" w:pos="7371"/>
        </w:tabs>
        <w:spacing w:line="360" w:lineRule="auto"/>
        <w:ind w:left="-142"/>
        <w:rPr>
          <w:sz w:val="16"/>
        </w:rPr>
      </w:pPr>
      <w:r>
        <w:rPr>
          <w:sz w:val="16"/>
        </w:rPr>
        <w:t xml:space="preserve">Sua referência </w:t>
      </w:r>
      <w:r>
        <w:rPr>
          <w:sz w:val="16"/>
        </w:rPr>
        <w:tab/>
        <w:t>Sua comunicação de</w:t>
      </w:r>
      <w:r>
        <w:rPr>
          <w:sz w:val="16"/>
        </w:rPr>
        <w:tab/>
        <w:t>Nossa referência</w:t>
      </w:r>
      <w:r>
        <w:rPr>
          <w:sz w:val="16"/>
        </w:rPr>
        <w:tab/>
        <w:t>Data</w:t>
      </w:r>
    </w:p>
    <w:p w14:paraId="16765D97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spacing w:line="360" w:lineRule="auto"/>
        <w:ind w:left="-851"/>
        <w:rPr>
          <w:sz w:val="16"/>
        </w:rPr>
      </w:pPr>
      <w:r>
        <w:tab/>
      </w:r>
      <w:r>
        <w:tab/>
      </w:r>
      <w:r>
        <w:rPr>
          <w:sz w:val="16"/>
        </w:rPr>
        <w:tab/>
      </w:r>
      <w:r>
        <w:rPr>
          <w:sz w:val="16"/>
        </w:rPr>
        <w:tab/>
      </w:r>
    </w:p>
    <w:p w14:paraId="55F1153D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spacing w:line="360" w:lineRule="auto"/>
        <w:ind w:left="-85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......../......../.........</w:t>
      </w:r>
      <w:r>
        <w:rPr>
          <w:sz w:val="16"/>
        </w:rPr>
        <w:tab/>
      </w:r>
    </w:p>
    <w:p w14:paraId="1CC8A585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6"/>
        </w:rPr>
      </w:pPr>
    </w:p>
    <w:p w14:paraId="5882A96B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</w:pPr>
    </w:p>
    <w:p w14:paraId="27AA605D" w14:textId="60B8A79B" w:rsidR="00A631C9" w:rsidRPr="003A3C21" w:rsidRDefault="00A631C9" w:rsidP="008027DC">
      <w:pPr>
        <w:tabs>
          <w:tab w:val="left" w:pos="-142"/>
          <w:tab w:val="left" w:pos="2127"/>
          <w:tab w:val="left" w:pos="4678"/>
          <w:tab w:val="left" w:pos="7371"/>
        </w:tabs>
        <w:spacing w:line="360" w:lineRule="auto"/>
        <w:ind w:left="-142"/>
        <w:jc w:val="both"/>
        <w:rPr>
          <w:b/>
          <w:szCs w:val="24"/>
        </w:rPr>
      </w:pPr>
      <w:r>
        <w:rPr>
          <w:sz w:val="18"/>
        </w:rPr>
        <w:t>ASSUNTO</w:t>
      </w:r>
      <w:r w:rsidR="00DB72EB">
        <w:rPr>
          <w:szCs w:val="24"/>
        </w:rPr>
        <w:t xml:space="preserve">: </w:t>
      </w:r>
      <w:r w:rsidR="00EF05AA">
        <w:rPr>
          <w:szCs w:val="24"/>
        </w:rPr>
        <w:t xml:space="preserve"> </w:t>
      </w:r>
      <w:r w:rsidR="008159DC">
        <w:rPr>
          <w:b/>
          <w:szCs w:val="24"/>
        </w:rPr>
        <w:t>Comunica</w:t>
      </w:r>
      <w:r w:rsidR="00EF05AA" w:rsidRPr="003A3C21">
        <w:rPr>
          <w:b/>
          <w:szCs w:val="24"/>
        </w:rPr>
        <w:t xml:space="preserve">ção da pontuação </w:t>
      </w:r>
      <w:proofErr w:type="gramStart"/>
      <w:r w:rsidR="00EF05AA" w:rsidRPr="003A3C21">
        <w:rPr>
          <w:b/>
          <w:szCs w:val="24"/>
        </w:rPr>
        <w:t>obtida  para</w:t>
      </w:r>
      <w:proofErr w:type="gramEnd"/>
      <w:r w:rsidR="00EF05AA" w:rsidRPr="003A3C21">
        <w:rPr>
          <w:b/>
          <w:szCs w:val="24"/>
        </w:rPr>
        <w:t xml:space="preserve"> efeitos de alteração </w:t>
      </w:r>
      <w:r w:rsidR="00781618">
        <w:rPr>
          <w:b/>
          <w:szCs w:val="24"/>
        </w:rPr>
        <w:t xml:space="preserve">obrigatória </w:t>
      </w:r>
      <w:r w:rsidR="00EF05AA" w:rsidRPr="003A3C21">
        <w:rPr>
          <w:b/>
          <w:szCs w:val="24"/>
        </w:rPr>
        <w:t>de po</w:t>
      </w:r>
      <w:r w:rsidR="003A3C21">
        <w:rPr>
          <w:b/>
          <w:szCs w:val="24"/>
        </w:rPr>
        <w:t>sicio</w:t>
      </w:r>
      <w:r w:rsidR="00EF05AA" w:rsidRPr="003A3C21">
        <w:rPr>
          <w:b/>
          <w:szCs w:val="24"/>
        </w:rPr>
        <w:t>namento remuneratório</w:t>
      </w:r>
      <w:r w:rsidR="00781618">
        <w:rPr>
          <w:b/>
          <w:szCs w:val="24"/>
        </w:rPr>
        <w:t xml:space="preserve"> </w:t>
      </w:r>
      <w:r w:rsidR="003A3C21">
        <w:rPr>
          <w:b/>
          <w:szCs w:val="24"/>
        </w:rPr>
        <w:t>–</w:t>
      </w:r>
      <w:r w:rsidR="00EF05AA" w:rsidRPr="003A3C21">
        <w:rPr>
          <w:b/>
          <w:szCs w:val="24"/>
        </w:rPr>
        <w:t xml:space="preserve"> desco</w:t>
      </w:r>
      <w:r w:rsidR="003A3C21">
        <w:rPr>
          <w:b/>
          <w:szCs w:val="24"/>
        </w:rPr>
        <w:t>n</w:t>
      </w:r>
      <w:r w:rsidR="00EF05AA" w:rsidRPr="003A3C21">
        <w:rPr>
          <w:b/>
          <w:szCs w:val="24"/>
        </w:rPr>
        <w:t xml:space="preserve">gelamento </w:t>
      </w:r>
      <w:r w:rsidR="00D67214">
        <w:rPr>
          <w:b/>
          <w:szCs w:val="24"/>
        </w:rPr>
        <w:t>de car</w:t>
      </w:r>
      <w:r w:rsidR="00781618">
        <w:rPr>
          <w:b/>
          <w:szCs w:val="24"/>
        </w:rPr>
        <w:t>r</w:t>
      </w:r>
      <w:r w:rsidR="00D67214">
        <w:rPr>
          <w:b/>
          <w:szCs w:val="24"/>
        </w:rPr>
        <w:t>eiras</w:t>
      </w:r>
    </w:p>
    <w:p w14:paraId="4E3F983E" w14:textId="77777777" w:rsidR="008027DC" w:rsidRDefault="008027DC" w:rsidP="008027DC">
      <w:pPr>
        <w:tabs>
          <w:tab w:val="left" w:pos="-142"/>
          <w:tab w:val="left" w:pos="2127"/>
          <w:tab w:val="left" w:pos="4678"/>
          <w:tab w:val="left" w:pos="7371"/>
        </w:tabs>
        <w:spacing w:line="360" w:lineRule="auto"/>
        <w:ind w:left="-142"/>
        <w:jc w:val="both"/>
        <w:rPr>
          <w:b/>
          <w:szCs w:val="24"/>
        </w:rPr>
      </w:pPr>
    </w:p>
    <w:p w14:paraId="78C04ECC" w14:textId="100B5663" w:rsidR="00EF05AA" w:rsidRDefault="008027DC" w:rsidP="008027DC">
      <w:pPr>
        <w:tabs>
          <w:tab w:val="left" w:pos="-142"/>
          <w:tab w:val="left" w:pos="851"/>
          <w:tab w:val="left" w:pos="4678"/>
          <w:tab w:val="left" w:pos="7371"/>
        </w:tabs>
        <w:spacing w:line="360" w:lineRule="auto"/>
        <w:ind w:left="-142"/>
        <w:jc w:val="both"/>
        <w:rPr>
          <w:szCs w:val="24"/>
        </w:rPr>
      </w:pPr>
      <w:r>
        <w:rPr>
          <w:b/>
          <w:szCs w:val="24"/>
        </w:rPr>
        <w:tab/>
      </w:r>
      <w:r w:rsidR="00EF05AA" w:rsidRPr="003A3C21">
        <w:rPr>
          <w:szCs w:val="24"/>
        </w:rPr>
        <w:t>Em cumprimento do dis</w:t>
      </w:r>
      <w:r w:rsidR="003A3C21" w:rsidRPr="003A3C21">
        <w:rPr>
          <w:szCs w:val="24"/>
        </w:rPr>
        <w:t>posto no n.º</w:t>
      </w:r>
      <w:r w:rsidR="002E2D1E">
        <w:rPr>
          <w:szCs w:val="24"/>
        </w:rPr>
        <w:t xml:space="preserve"> 4</w:t>
      </w:r>
      <w:r w:rsidR="003A3C21" w:rsidRPr="003A3C21">
        <w:rPr>
          <w:szCs w:val="24"/>
        </w:rPr>
        <w:t xml:space="preserve"> do artigo 18.º da L</w:t>
      </w:r>
      <w:r w:rsidR="00EF05AA" w:rsidRPr="003A3C21">
        <w:rPr>
          <w:szCs w:val="24"/>
        </w:rPr>
        <w:t>ei n.º 114/2017</w:t>
      </w:r>
      <w:r w:rsidR="002E2D1E">
        <w:rPr>
          <w:szCs w:val="24"/>
        </w:rPr>
        <w:t>,</w:t>
      </w:r>
      <w:r w:rsidR="00EF05AA" w:rsidRPr="003A3C21">
        <w:rPr>
          <w:szCs w:val="24"/>
        </w:rPr>
        <w:t xml:space="preserve"> de 29 de dezembro</w:t>
      </w:r>
      <w:r w:rsidR="00393ED1">
        <w:rPr>
          <w:szCs w:val="24"/>
        </w:rPr>
        <w:t>,</w:t>
      </w:r>
      <w:r w:rsidR="00EF05AA" w:rsidRPr="003A3C21">
        <w:rPr>
          <w:szCs w:val="24"/>
        </w:rPr>
        <w:t xml:space="preserve"> que aprova o Orçamento do Estado para 2018, comunica-se</w:t>
      </w:r>
      <w:r w:rsidR="00415EF4">
        <w:rPr>
          <w:szCs w:val="24"/>
        </w:rPr>
        <w:t>,</w:t>
      </w:r>
      <w:r w:rsidR="00393ED1">
        <w:rPr>
          <w:szCs w:val="24"/>
        </w:rPr>
        <w:t xml:space="preserve"> </w:t>
      </w:r>
      <w:r w:rsidR="00415EF4">
        <w:rPr>
          <w:szCs w:val="24"/>
        </w:rPr>
        <w:t xml:space="preserve">através do </w:t>
      </w:r>
      <w:r w:rsidR="002E2D1E">
        <w:rPr>
          <w:szCs w:val="24"/>
        </w:rPr>
        <w:t xml:space="preserve">mapa </w:t>
      </w:r>
      <w:r w:rsidR="00415EF4">
        <w:rPr>
          <w:szCs w:val="24"/>
        </w:rPr>
        <w:t>em anexo,</w:t>
      </w:r>
      <w:r w:rsidR="00781618">
        <w:rPr>
          <w:szCs w:val="24"/>
        </w:rPr>
        <w:t xml:space="preserve"> </w:t>
      </w:r>
      <w:r w:rsidR="00EF05AA" w:rsidRPr="003A3C21">
        <w:rPr>
          <w:szCs w:val="24"/>
        </w:rPr>
        <w:t>a pontuação obtida por</w:t>
      </w:r>
      <w:r w:rsidR="00EE0C06">
        <w:rPr>
          <w:szCs w:val="24"/>
        </w:rPr>
        <w:t xml:space="preserve"> V. Exa no âmbito do SIADAP-RAM</w:t>
      </w:r>
      <w:r w:rsidR="00781618">
        <w:rPr>
          <w:szCs w:val="24"/>
        </w:rPr>
        <w:t xml:space="preserve">, </w:t>
      </w:r>
      <w:r w:rsidR="00EF05AA" w:rsidRPr="003A3C21">
        <w:rPr>
          <w:szCs w:val="24"/>
        </w:rPr>
        <w:t>desde a data em que foi posi</w:t>
      </w:r>
      <w:r w:rsidR="00D67214">
        <w:rPr>
          <w:szCs w:val="24"/>
        </w:rPr>
        <w:t>cionado na posição e nível remuneratórios</w:t>
      </w:r>
      <w:r w:rsidR="003A3C21">
        <w:rPr>
          <w:szCs w:val="24"/>
        </w:rPr>
        <w:t xml:space="preserve"> ou </w:t>
      </w:r>
      <w:r w:rsidR="00D67214">
        <w:rPr>
          <w:szCs w:val="24"/>
        </w:rPr>
        <w:t>no escalão/índice</w:t>
      </w:r>
      <w:r w:rsidR="00BC552C">
        <w:rPr>
          <w:szCs w:val="24"/>
        </w:rPr>
        <w:t xml:space="preserve"> </w:t>
      </w:r>
      <w:r w:rsidR="003A3C21">
        <w:rPr>
          <w:szCs w:val="24"/>
        </w:rPr>
        <w:t xml:space="preserve">que detinha a 31/12/2017, </w:t>
      </w:r>
      <w:r w:rsidR="00EF05AA" w:rsidRPr="003A3C21">
        <w:rPr>
          <w:szCs w:val="24"/>
        </w:rPr>
        <w:t>para efeitos de alteração de posicionamento remuneratório.</w:t>
      </w:r>
    </w:p>
    <w:p w14:paraId="3C83B87C" w14:textId="4F162D4E" w:rsidR="00227304" w:rsidRDefault="00393ED1" w:rsidP="00D67214">
      <w:pPr>
        <w:widowControl w:val="0"/>
        <w:overflowPunct/>
        <w:spacing w:after="240" w:line="360" w:lineRule="auto"/>
        <w:ind w:firstLine="851"/>
        <w:jc w:val="both"/>
        <w:textAlignment w:val="auto"/>
        <w:rPr>
          <w:rFonts w:ascii="Times" w:hAnsi="Times" w:cs="Times"/>
          <w:szCs w:val="24"/>
        </w:rPr>
      </w:pPr>
      <w:r w:rsidRPr="00393ED1">
        <w:rPr>
          <w:szCs w:val="24"/>
        </w:rPr>
        <w:t>Mais se comunica que</w:t>
      </w:r>
      <w:r w:rsidR="00415EF4">
        <w:rPr>
          <w:szCs w:val="24"/>
        </w:rPr>
        <w:t>,</w:t>
      </w:r>
      <w:r w:rsidRPr="00393ED1">
        <w:rPr>
          <w:szCs w:val="24"/>
        </w:rPr>
        <w:t xml:space="preserve"> </w:t>
      </w:r>
      <w:r w:rsidR="00BC552C">
        <w:rPr>
          <w:szCs w:val="24"/>
        </w:rPr>
        <w:t>nos termos do n.º 5 do citado</w:t>
      </w:r>
      <w:r w:rsidR="00531316">
        <w:rPr>
          <w:szCs w:val="24"/>
        </w:rPr>
        <w:t xml:space="preserve"> </w:t>
      </w:r>
      <w:r w:rsidRPr="00393ED1">
        <w:rPr>
          <w:szCs w:val="24"/>
        </w:rPr>
        <w:t>artigo 18.º da Lei n</w:t>
      </w:r>
      <w:r w:rsidR="00BC552C">
        <w:rPr>
          <w:szCs w:val="24"/>
        </w:rPr>
        <w:t>.º 114/2017, de 29 de dezembro</w:t>
      </w:r>
      <w:r w:rsidR="00415EF4">
        <w:rPr>
          <w:szCs w:val="24"/>
        </w:rPr>
        <w:t>,</w:t>
      </w:r>
      <w:r w:rsidRPr="00393ED1">
        <w:rPr>
          <w:szCs w:val="24"/>
        </w:rPr>
        <w:t xml:space="preserve"> pode</w:t>
      </w:r>
      <w:r w:rsidR="00BC552C">
        <w:rPr>
          <w:szCs w:val="24"/>
        </w:rPr>
        <w:t xml:space="preserve"> V. Exa., </w:t>
      </w:r>
      <w:r w:rsidR="00BC552C" w:rsidRPr="00393ED1">
        <w:rPr>
          <w:szCs w:val="24"/>
        </w:rPr>
        <w:t>no prazo de cinco dias úteis contado</w:t>
      </w:r>
      <w:r w:rsidR="00BC552C">
        <w:rPr>
          <w:szCs w:val="24"/>
        </w:rPr>
        <w:t>s</w:t>
      </w:r>
      <w:r w:rsidR="00BC552C" w:rsidRPr="00393ED1">
        <w:rPr>
          <w:szCs w:val="24"/>
        </w:rPr>
        <w:t xml:space="preserve"> </w:t>
      </w:r>
      <w:r w:rsidR="00EE0C06">
        <w:rPr>
          <w:szCs w:val="24"/>
        </w:rPr>
        <w:t>do dia seguinte à</w:t>
      </w:r>
      <w:r w:rsidR="00BC552C" w:rsidRPr="00393ED1">
        <w:rPr>
          <w:szCs w:val="24"/>
        </w:rPr>
        <w:t xml:space="preserve"> presente comunicação</w:t>
      </w:r>
      <w:r w:rsidR="00BC552C">
        <w:rPr>
          <w:szCs w:val="24"/>
        </w:rPr>
        <w:t xml:space="preserve">, </w:t>
      </w:r>
      <w:r w:rsidRPr="00393ED1">
        <w:rPr>
          <w:szCs w:val="24"/>
        </w:rPr>
        <w:t xml:space="preserve">requerer a realização de avaliação por ponderação curricular, nos termos previstos no sistema de avaliação de desempenho aplicável, sendo </w:t>
      </w:r>
      <w:r w:rsidR="00EE0C06">
        <w:rPr>
          <w:szCs w:val="24"/>
        </w:rPr>
        <w:t xml:space="preserve">nesse caso </w:t>
      </w:r>
      <w:r w:rsidRPr="00393ED1">
        <w:rPr>
          <w:szCs w:val="24"/>
        </w:rPr>
        <w:t xml:space="preserve">garantido o </w:t>
      </w:r>
      <w:r w:rsidRPr="00393ED1">
        <w:rPr>
          <w:szCs w:val="24"/>
        </w:rPr>
        <w:lastRenderedPageBreak/>
        <w:t>princípio da diferenciação dos desempenhos</w:t>
      </w:r>
      <w:r w:rsidR="00BC552C">
        <w:rPr>
          <w:szCs w:val="24"/>
        </w:rPr>
        <w:t>.</w:t>
      </w:r>
      <w:r w:rsidR="00BC552C" w:rsidRPr="00BC552C">
        <w:rPr>
          <w:szCs w:val="24"/>
        </w:rPr>
        <w:t xml:space="preserve"> </w:t>
      </w:r>
    </w:p>
    <w:p w14:paraId="24494504" w14:textId="7B36C307" w:rsidR="00227304" w:rsidRDefault="00227304" w:rsidP="00D67214">
      <w:pPr>
        <w:tabs>
          <w:tab w:val="left" w:pos="-142"/>
          <w:tab w:val="left" w:pos="851"/>
          <w:tab w:val="left" w:pos="7371"/>
        </w:tabs>
        <w:spacing w:line="360" w:lineRule="auto"/>
        <w:ind w:left="-142" w:firstLine="851"/>
        <w:rPr>
          <w:snapToGrid w:val="0"/>
          <w:szCs w:val="24"/>
        </w:rPr>
      </w:pPr>
      <w:r>
        <w:rPr>
          <w:snapToGrid w:val="0"/>
          <w:szCs w:val="24"/>
        </w:rPr>
        <w:t>Com os melhores cumprimentos.</w:t>
      </w:r>
    </w:p>
    <w:p w14:paraId="29E9675F" w14:textId="77777777" w:rsidR="00227304" w:rsidRDefault="00227304" w:rsidP="00227304">
      <w:pPr>
        <w:tabs>
          <w:tab w:val="left" w:pos="-142"/>
          <w:tab w:val="left" w:pos="2127"/>
          <w:tab w:val="left" w:pos="4678"/>
          <w:tab w:val="left" w:pos="7371"/>
        </w:tabs>
        <w:spacing w:line="360" w:lineRule="auto"/>
        <w:ind w:left="-142" w:firstLine="851"/>
        <w:jc w:val="both"/>
        <w:rPr>
          <w:snapToGrid w:val="0"/>
          <w:szCs w:val="24"/>
        </w:rPr>
      </w:pPr>
    </w:p>
    <w:p w14:paraId="7A2F74D6" w14:textId="77777777" w:rsidR="00227304" w:rsidRDefault="00227304" w:rsidP="00227304">
      <w:pPr>
        <w:tabs>
          <w:tab w:val="left" w:pos="-142"/>
          <w:tab w:val="left" w:pos="2127"/>
          <w:tab w:val="left" w:pos="4678"/>
          <w:tab w:val="left" w:pos="7371"/>
        </w:tabs>
        <w:ind w:left="-851"/>
        <w:jc w:val="both"/>
        <w:rPr>
          <w:snapToGrid w:val="0"/>
          <w:szCs w:val="24"/>
        </w:rPr>
      </w:pPr>
    </w:p>
    <w:p w14:paraId="09A220F8" w14:textId="77777777" w:rsidR="00227304" w:rsidRDefault="00227304" w:rsidP="00623160">
      <w:pPr>
        <w:tabs>
          <w:tab w:val="left" w:pos="-142"/>
          <w:tab w:val="left" w:pos="2127"/>
          <w:tab w:val="left" w:pos="4678"/>
          <w:tab w:val="left" w:pos="7371"/>
        </w:tabs>
        <w:ind w:left="-142"/>
        <w:jc w:val="center"/>
        <w:rPr>
          <w:snapToGrid w:val="0"/>
          <w:szCs w:val="24"/>
        </w:rPr>
      </w:pPr>
      <w:r>
        <w:rPr>
          <w:snapToGrid w:val="0"/>
          <w:szCs w:val="24"/>
        </w:rPr>
        <w:t>O CHEFE DO GABINETE,</w:t>
      </w:r>
    </w:p>
    <w:p w14:paraId="2BD77AE0" w14:textId="77777777" w:rsidR="00227304" w:rsidRDefault="00227304" w:rsidP="00227304">
      <w:pPr>
        <w:tabs>
          <w:tab w:val="left" w:pos="-142"/>
          <w:tab w:val="left" w:pos="2127"/>
          <w:tab w:val="left" w:pos="4678"/>
          <w:tab w:val="left" w:pos="7371"/>
        </w:tabs>
        <w:ind w:left="993"/>
        <w:jc w:val="center"/>
        <w:rPr>
          <w:snapToGrid w:val="0"/>
          <w:szCs w:val="24"/>
        </w:rPr>
      </w:pPr>
    </w:p>
    <w:p w14:paraId="0491A05F" w14:textId="77777777" w:rsidR="00227304" w:rsidRDefault="00227304" w:rsidP="00227304">
      <w:pPr>
        <w:tabs>
          <w:tab w:val="left" w:pos="-142"/>
          <w:tab w:val="left" w:pos="2127"/>
          <w:tab w:val="left" w:pos="4678"/>
          <w:tab w:val="left" w:pos="7371"/>
        </w:tabs>
        <w:ind w:left="993"/>
        <w:jc w:val="center"/>
        <w:rPr>
          <w:snapToGrid w:val="0"/>
          <w:szCs w:val="24"/>
        </w:rPr>
      </w:pPr>
    </w:p>
    <w:p w14:paraId="5B69479C" w14:textId="77777777" w:rsidR="00227304" w:rsidRPr="002A7D53" w:rsidRDefault="00227304" w:rsidP="00227304">
      <w:pPr>
        <w:tabs>
          <w:tab w:val="left" w:pos="-142"/>
          <w:tab w:val="left" w:pos="851"/>
        </w:tabs>
        <w:spacing w:line="360" w:lineRule="auto"/>
        <w:ind w:left="1208"/>
        <w:jc w:val="both"/>
        <w:rPr>
          <w:szCs w:val="24"/>
        </w:rPr>
      </w:pPr>
    </w:p>
    <w:p w14:paraId="70ED049C" w14:textId="0EE34DB6" w:rsidR="009C3AA5" w:rsidRPr="00F14D58" w:rsidRDefault="002E2D1E" w:rsidP="00A821DD">
      <w:pPr>
        <w:tabs>
          <w:tab w:val="left" w:pos="-142"/>
          <w:tab w:val="left" w:pos="851"/>
        </w:tabs>
        <w:spacing w:line="360" w:lineRule="auto"/>
        <w:ind w:left="1208"/>
        <w:jc w:val="both"/>
        <w:rPr>
          <w:szCs w:val="24"/>
        </w:rPr>
      </w:pPr>
      <w:r>
        <w:rPr>
          <w:szCs w:val="24"/>
        </w:rPr>
        <w:t xml:space="preserve">                                         </w:t>
      </w:r>
      <w:r w:rsidR="00CF6A73">
        <w:rPr>
          <w:szCs w:val="24"/>
        </w:rPr>
        <w:t>________________</w:t>
      </w:r>
      <w:bookmarkStart w:id="0" w:name="_GoBack"/>
      <w:bookmarkEnd w:id="0"/>
    </w:p>
    <w:p w14:paraId="4FD6C5D0" w14:textId="77777777" w:rsidR="00783FF5" w:rsidRDefault="00783FF5" w:rsidP="00783FF5">
      <w:pPr>
        <w:tabs>
          <w:tab w:val="left" w:pos="-142"/>
          <w:tab w:val="left" w:pos="2127"/>
          <w:tab w:val="left" w:pos="4678"/>
          <w:tab w:val="left" w:pos="7371"/>
        </w:tabs>
        <w:rPr>
          <w:sz w:val="18"/>
        </w:rPr>
      </w:pPr>
    </w:p>
    <w:p w14:paraId="7D6FA130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8"/>
        </w:rPr>
      </w:pPr>
    </w:p>
    <w:p w14:paraId="3E87AC78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8"/>
        </w:rPr>
      </w:pPr>
    </w:p>
    <w:p w14:paraId="75F03F26" w14:textId="77777777" w:rsidR="00A631C9" w:rsidRDefault="00A631C9" w:rsidP="00783FF5">
      <w:pPr>
        <w:tabs>
          <w:tab w:val="left" w:pos="-142"/>
          <w:tab w:val="left" w:pos="2127"/>
          <w:tab w:val="left" w:pos="4678"/>
          <w:tab w:val="left" w:pos="7371"/>
        </w:tabs>
        <w:ind w:left="-142"/>
        <w:rPr>
          <w:sz w:val="18"/>
        </w:rPr>
      </w:pPr>
    </w:p>
    <w:p w14:paraId="1CB3808E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8"/>
        </w:rPr>
      </w:pPr>
    </w:p>
    <w:p w14:paraId="2D5782DB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8"/>
        </w:rPr>
      </w:pPr>
    </w:p>
    <w:p w14:paraId="1143D90A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8"/>
        </w:rPr>
      </w:pPr>
    </w:p>
    <w:p w14:paraId="72EA0110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8"/>
        </w:rPr>
      </w:pPr>
    </w:p>
    <w:p w14:paraId="1637B801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8"/>
        </w:rPr>
      </w:pPr>
    </w:p>
    <w:p w14:paraId="729AB522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8"/>
        </w:rPr>
      </w:pPr>
    </w:p>
    <w:p w14:paraId="3423D117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8"/>
        </w:rPr>
      </w:pPr>
    </w:p>
    <w:p w14:paraId="5D191D05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8"/>
        </w:rPr>
      </w:pPr>
    </w:p>
    <w:p w14:paraId="277B3577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8"/>
        </w:rPr>
      </w:pPr>
    </w:p>
    <w:p w14:paraId="3CBED83E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8"/>
        </w:rPr>
      </w:pPr>
    </w:p>
    <w:p w14:paraId="007A9D57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8"/>
        </w:rPr>
      </w:pPr>
    </w:p>
    <w:p w14:paraId="7AF2CBC6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8"/>
        </w:rPr>
      </w:pPr>
    </w:p>
    <w:p w14:paraId="4F805B79" w14:textId="77777777" w:rsidR="00A631C9" w:rsidRPr="002D54BC" w:rsidRDefault="003C6349" w:rsidP="000441AF">
      <w:pPr>
        <w:tabs>
          <w:tab w:val="left" w:pos="-142"/>
          <w:tab w:val="left" w:pos="2127"/>
          <w:tab w:val="left" w:pos="4678"/>
          <w:tab w:val="left" w:pos="7371"/>
        </w:tabs>
        <w:spacing w:line="360" w:lineRule="auto"/>
        <w:jc w:val="both"/>
        <w:rPr>
          <w:szCs w:val="24"/>
        </w:rPr>
      </w:pPr>
      <w:r>
        <w:rPr>
          <w:sz w:val="18"/>
        </w:rPr>
        <w:tab/>
      </w:r>
    </w:p>
    <w:p w14:paraId="0A420F98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20"/>
        </w:rPr>
      </w:pPr>
    </w:p>
    <w:sectPr w:rsidR="00A631C9" w:rsidSect="00783FF5">
      <w:headerReference w:type="default" r:id="rId8"/>
      <w:footerReference w:type="default" r:id="rId9"/>
      <w:type w:val="continuous"/>
      <w:pgSz w:w="11907" w:h="16840"/>
      <w:pgMar w:top="2835" w:right="1418" w:bottom="992" w:left="1276" w:header="680" w:footer="45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505C" w14:textId="77777777" w:rsidR="00935D6D" w:rsidRDefault="00935D6D" w:rsidP="00BF050B">
      <w:pPr>
        <w:pStyle w:val="Cabealho"/>
      </w:pPr>
      <w:r>
        <w:separator/>
      </w:r>
    </w:p>
  </w:endnote>
  <w:endnote w:type="continuationSeparator" w:id="0">
    <w:p w14:paraId="7937B063" w14:textId="77777777" w:rsidR="00935D6D" w:rsidRDefault="00935D6D" w:rsidP="00BF050B">
      <w:pPr>
        <w:pStyle w:val="Cabealh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27A6" w14:textId="77777777" w:rsidR="00393ED1" w:rsidRDefault="00393ED1">
    <w:pPr>
      <w:pStyle w:val="Rodap"/>
      <w:ind w:left="-1276"/>
    </w:pPr>
    <w:r>
      <w:rPr>
        <w:rStyle w:val="Nmerodepgina"/>
        <w:b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E0758" w14:textId="77777777" w:rsidR="00935D6D" w:rsidRDefault="00935D6D" w:rsidP="00BF050B">
      <w:pPr>
        <w:pStyle w:val="Cabealho"/>
      </w:pPr>
      <w:r>
        <w:separator/>
      </w:r>
    </w:p>
  </w:footnote>
  <w:footnote w:type="continuationSeparator" w:id="0">
    <w:p w14:paraId="5A00F93F" w14:textId="77777777" w:rsidR="00935D6D" w:rsidRDefault="00935D6D" w:rsidP="00BF050B">
      <w:pPr>
        <w:pStyle w:val="Cabealh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84753" w14:textId="77777777" w:rsidR="00393ED1" w:rsidRDefault="00393ED1">
    <w:pPr>
      <w:jc w:val="center"/>
      <w:rPr>
        <w:rFonts w:ascii="Arial" w:hAnsi="Arial"/>
        <w:b/>
      </w:rPr>
    </w:pPr>
  </w:p>
  <w:p w14:paraId="1455DFD0" w14:textId="77777777" w:rsidR="00393ED1" w:rsidRDefault="00935D6D">
    <w:pPr>
      <w:jc w:val="center"/>
      <w:rPr>
        <w:rFonts w:ascii="Arial" w:hAnsi="Arial"/>
        <w:b/>
      </w:rPr>
    </w:pPr>
    <w:r>
      <w:rPr>
        <w:noProof/>
      </w:rPr>
      <w:pict w14:anchorId="1F040326">
        <v:rect id="_x0000_s2049" style="position:absolute;left:0;text-align:left;margin-left:201.45pt;margin-top:12.15pt;width:11.25pt;height:14.05pt;z-index:1" o:allowincell="f" filled="f" stroked="f" strokeweight=".25pt">
          <v:textbox inset="1pt,1pt,1pt,1pt">
            <w:txbxContent>
              <w:p w14:paraId="57EA814B" w14:textId="77777777" w:rsidR="00393ED1" w:rsidRDefault="00393ED1">
                <w:r>
                  <w:rPr>
                    <w:rFonts w:ascii="Arial" w:hAnsi="Arial"/>
                    <w:b/>
                    <w:sz w:val="16"/>
                  </w:rPr>
                  <w:t>S.</w:t>
                </w:r>
              </w:p>
            </w:txbxContent>
          </v:textbox>
        </v:rect>
      </w:pict>
    </w:r>
    <w:r>
      <w:rPr>
        <w:noProof/>
      </w:rPr>
      <w:pict w14:anchorId="77F992E8">
        <v:rect id="_x0000_s2050" style="position:absolute;left:0;text-align:left;margin-left:243.85pt;margin-top:14.35pt;width:21.35pt;height:11.85pt;z-index:2" o:allowincell="f" filled="f" stroked="f" strokeweight=".25pt">
          <v:textbox inset="1pt,1pt,1pt,1pt">
            <w:txbxContent>
              <w:p w14:paraId="6ED5D34E" w14:textId="77777777" w:rsidR="00393ED1" w:rsidRDefault="00393ED1">
                <w:r>
                  <w:rPr>
                    <w:rFonts w:ascii="Arial" w:hAnsi="Arial"/>
                    <w:b/>
                    <w:sz w:val="16"/>
                  </w:rPr>
                  <w:t xml:space="preserve">  R.</w:t>
                </w:r>
              </w:p>
            </w:txbxContent>
          </v:textbox>
        </v:rect>
      </w:pict>
    </w:r>
    <w:r>
      <w:rPr>
        <w:rFonts w:ascii="Arial" w:hAnsi="Arial"/>
        <w:b/>
      </w:rPr>
      <w:pict w14:anchorId="3C85C0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5pt;height:34.5pt">
          <v:imagedata r:id="rId1" o:title=""/>
        </v:shape>
      </w:pict>
    </w:r>
  </w:p>
  <w:p w14:paraId="3D77DB4C" w14:textId="77777777" w:rsidR="00393ED1" w:rsidRDefault="00393ED1">
    <w:pPr>
      <w:pStyle w:val="Legenda"/>
    </w:pPr>
    <w:r>
      <w:t>Região Autónoma da Madeira</w:t>
    </w:r>
  </w:p>
  <w:p w14:paraId="3A24B6F2" w14:textId="77777777" w:rsidR="00393ED1" w:rsidRDefault="00393ED1">
    <w:pPr>
      <w:spacing w:after="60"/>
      <w:jc w:val="center"/>
      <w:rPr>
        <w:rFonts w:ascii="Arial" w:hAnsi="Arial"/>
        <w:caps/>
        <w:sz w:val="12"/>
      </w:rPr>
    </w:pPr>
    <w:r>
      <w:rPr>
        <w:rFonts w:ascii="Arial" w:hAnsi="Arial"/>
        <w:caps/>
        <w:sz w:val="14"/>
      </w:rPr>
      <w:t>Governo Regional</w:t>
    </w:r>
  </w:p>
  <w:p w14:paraId="2D8B2E91" w14:textId="1E32E049" w:rsidR="00393ED1" w:rsidRDefault="00393ED1">
    <w:pPr>
      <w:pStyle w:val="Cabealho"/>
      <w:jc w:val="center"/>
      <w:rPr>
        <w:rFonts w:ascii="Arial" w:hAnsi="Arial" w:cs="Arial"/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0029F"/>
    <w:multiLevelType w:val="hybridMultilevel"/>
    <w:tmpl w:val="BD74A3E6"/>
    <w:lvl w:ilvl="0" w:tplc="7DAEED64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28" w:hanging="360"/>
      </w:pPr>
    </w:lvl>
    <w:lvl w:ilvl="2" w:tplc="0816001B" w:tentative="1">
      <w:start w:val="1"/>
      <w:numFmt w:val="lowerRoman"/>
      <w:lvlText w:val="%3."/>
      <w:lvlJc w:val="right"/>
      <w:pPr>
        <w:ind w:left="2648" w:hanging="180"/>
      </w:pPr>
    </w:lvl>
    <w:lvl w:ilvl="3" w:tplc="0816000F" w:tentative="1">
      <w:start w:val="1"/>
      <w:numFmt w:val="decimal"/>
      <w:lvlText w:val="%4."/>
      <w:lvlJc w:val="left"/>
      <w:pPr>
        <w:ind w:left="3368" w:hanging="360"/>
      </w:pPr>
    </w:lvl>
    <w:lvl w:ilvl="4" w:tplc="08160019" w:tentative="1">
      <w:start w:val="1"/>
      <w:numFmt w:val="lowerLetter"/>
      <w:lvlText w:val="%5."/>
      <w:lvlJc w:val="left"/>
      <w:pPr>
        <w:ind w:left="4088" w:hanging="360"/>
      </w:pPr>
    </w:lvl>
    <w:lvl w:ilvl="5" w:tplc="0816001B" w:tentative="1">
      <w:start w:val="1"/>
      <w:numFmt w:val="lowerRoman"/>
      <w:lvlText w:val="%6."/>
      <w:lvlJc w:val="right"/>
      <w:pPr>
        <w:ind w:left="4808" w:hanging="180"/>
      </w:pPr>
    </w:lvl>
    <w:lvl w:ilvl="6" w:tplc="0816000F" w:tentative="1">
      <w:start w:val="1"/>
      <w:numFmt w:val="decimal"/>
      <w:lvlText w:val="%7."/>
      <w:lvlJc w:val="left"/>
      <w:pPr>
        <w:ind w:left="5528" w:hanging="360"/>
      </w:pPr>
    </w:lvl>
    <w:lvl w:ilvl="7" w:tplc="08160019" w:tentative="1">
      <w:start w:val="1"/>
      <w:numFmt w:val="lowerLetter"/>
      <w:lvlText w:val="%8."/>
      <w:lvlJc w:val="left"/>
      <w:pPr>
        <w:ind w:left="6248" w:hanging="360"/>
      </w:pPr>
    </w:lvl>
    <w:lvl w:ilvl="8" w:tplc="0816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1DB"/>
    <w:rsid w:val="000441AF"/>
    <w:rsid w:val="000560AE"/>
    <w:rsid w:val="00057824"/>
    <w:rsid w:val="000B396E"/>
    <w:rsid w:val="00192395"/>
    <w:rsid w:val="001A1014"/>
    <w:rsid w:val="001B730D"/>
    <w:rsid w:val="001C24B6"/>
    <w:rsid w:val="001F0105"/>
    <w:rsid w:val="00215DC9"/>
    <w:rsid w:val="00227304"/>
    <w:rsid w:val="002351ED"/>
    <w:rsid w:val="00257301"/>
    <w:rsid w:val="002A7D53"/>
    <w:rsid w:val="002E2D1E"/>
    <w:rsid w:val="00317155"/>
    <w:rsid w:val="003374D8"/>
    <w:rsid w:val="00345C17"/>
    <w:rsid w:val="00393ED1"/>
    <w:rsid w:val="003A12E0"/>
    <w:rsid w:val="003A1374"/>
    <w:rsid w:val="003A3C21"/>
    <w:rsid w:val="003C6349"/>
    <w:rsid w:val="003F0DE0"/>
    <w:rsid w:val="003F21DB"/>
    <w:rsid w:val="004006D2"/>
    <w:rsid w:val="00415EF4"/>
    <w:rsid w:val="00432809"/>
    <w:rsid w:val="00487845"/>
    <w:rsid w:val="0049220D"/>
    <w:rsid w:val="004D1923"/>
    <w:rsid w:val="004E3B8B"/>
    <w:rsid w:val="00505FB5"/>
    <w:rsid w:val="005275FC"/>
    <w:rsid w:val="00531316"/>
    <w:rsid w:val="00622475"/>
    <w:rsid w:val="00623160"/>
    <w:rsid w:val="00631007"/>
    <w:rsid w:val="006368CA"/>
    <w:rsid w:val="0069323C"/>
    <w:rsid w:val="00695AA7"/>
    <w:rsid w:val="006B3991"/>
    <w:rsid w:val="00726446"/>
    <w:rsid w:val="00726EDD"/>
    <w:rsid w:val="00744E3A"/>
    <w:rsid w:val="00781618"/>
    <w:rsid w:val="00783FF5"/>
    <w:rsid w:val="007F097B"/>
    <w:rsid w:val="008027DC"/>
    <w:rsid w:val="008159DC"/>
    <w:rsid w:val="008506DE"/>
    <w:rsid w:val="00863C0E"/>
    <w:rsid w:val="00873E8D"/>
    <w:rsid w:val="008B6869"/>
    <w:rsid w:val="008E7ED7"/>
    <w:rsid w:val="00935D6D"/>
    <w:rsid w:val="00997918"/>
    <w:rsid w:val="009C3A76"/>
    <w:rsid w:val="009C3AA5"/>
    <w:rsid w:val="009D392B"/>
    <w:rsid w:val="00A205FD"/>
    <w:rsid w:val="00A6291A"/>
    <w:rsid w:val="00A631C9"/>
    <w:rsid w:val="00A63A25"/>
    <w:rsid w:val="00A821DD"/>
    <w:rsid w:val="00A87BD4"/>
    <w:rsid w:val="00B67EBC"/>
    <w:rsid w:val="00B81D68"/>
    <w:rsid w:val="00B96E9A"/>
    <w:rsid w:val="00BC552C"/>
    <w:rsid w:val="00BD4476"/>
    <w:rsid w:val="00BF050B"/>
    <w:rsid w:val="00BF3855"/>
    <w:rsid w:val="00C9568F"/>
    <w:rsid w:val="00CE20EE"/>
    <w:rsid w:val="00CF6A73"/>
    <w:rsid w:val="00D32072"/>
    <w:rsid w:val="00D67214"/>
    <w:rsid w:val="00D809EC"/>
    <w:rsid w:val="00D96632"/>
    <w:rsid w:val="00DB3889"/>
    <w:rsid w:val="00DB43F0"/>
    <w:rsid w:val="00DB72EB"/>
    <w:rsid w:val="00E63136"/>
    <w:rsid w:val="00EB51B5"/>
    <w:rsid w:val="00EE0C06"/>
    <w:rsid w:val="00EE1106"/>
    <w:rsid w:val="00EF05AA"/>
    <w:rsid w:val="00EF591A"/>
    <w:rsid w:val="00F14D58"/>
    <w:rsid w:val="00F41E63"/>
    <w:rsid w:val="00F6534D"/>
    <w:rsid w:val="00F66E20"/>
    <w:rsid w:val="00F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29F1822"/>
  <w15:docId w15:val="{BD2AFFD7-F169-4242-9171-73B80D12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</w:style>
  <w:style w:type="paragraph" w:styleId="Legenda">
    <w:name w:val="caption"/>
    <w:basedOn w:val="Normal"/>
    <w:next w:val="Normal"/>
    <w:qFormat/>
    <w:pPr>
      <w:spacing w:before="120"/>
      <w:jc w:val="center"/>
    </w:pPr>
    <w:rPr>
      <w:rFonts w:ascii="Arial" w:hAnsi="Arial"/>
      <w:b/>
      <w:caps/>
    </w:rPr>
  </w:style>
  <w:style w:type="paragraph" w:styleId="Avanodecorpodetexto">
    <w:name w:val="Body Text Indent"/>
    <w:basedOn w:val="Normal"/>
    <w:pPr>
      <w:ind w:left="4536"/>
    </w:pPr>
    <w:rPr>
      <w:sz w:val="22"/>
    </w:rPr>
  </w:style>
  <w:style w:type="character" w:styleId="Hiperligao">
    <w:name w:val="Hyperlink"/>
    <w:rsid w:val="00227304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0441A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0441AF"/>
    <w:rPr>
      <w:rFonts w:ascii="Tahoma" w:hAnsi="Tahoma" w:cs="Tahoma"/>
      <w:sz w:val="16"/>
      <w:szCs w:val="16"/>
    </w:rPr>
  </w:style>
  <w:style w:type="character" w:styleId="Hiperligaovisitada">
    <w:name w:val="FollowedHyperlink"/>
    <w:rsid w:val="00393E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deira.gov.pt/drapma/Estrutura/Administra&#231;&#227;o-Emprego-P&#250;bl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orginanunes\Ambiente%20de%20trabalho\oficio_vp_bas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oficio_vp_base</Template>
  <TotalTime>1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oficio vice presidencia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oficio vice presidencia</dc:title>
  <dc:subject/>
  <dc:creator>Georgina Nunes</dc:creator>
  <cp:keywords/>
  <dc:description/>
  <cp:lastModifiedBy>Ana Luis</cp:lastModifiedBy>
  <cp:revision>3</cp:revision>
  <cp:lastPrinted>2017-12-20T11:49:00Z</cp:lastPrinted>
  <dcterms:created xsi:type="dcterms:W3CDTF">2018-02-09T10:40:00Z</dcterms:created>
  <dcterms:modified xsi:type="dcterms:W3CDTF">2018-02-09T18:18:00Z</dcterms:modified>
</cp:coreProperties>
</file>