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0443A" w14:textId="4D62CE38" w:rsidR="000C5ECE" w:rsidRPr="000C5ECE" w:rsidRDefault="000C5ECE" w:rsidP="000C5ECE">
      <w:pPr>
        <w:spacing w:after="185" w:line="259" w:lineRule="auto"/>
        <w:ind w:left="1004" w:firstLine="0"/>
        <w:jc w:val="center"/>
        <w:rPr>
          <w:rFonts w:ascii="Arial" w:hAnsi="Arial" w:cs="Arial"/>
          <w:u w:val="single"/>
        </w:rPr>
      </w:pPr>
      <w:r w:rsidRPr="000C5ECE">
        <w:rPr>
          <w:rFonts w:ascii="Arial" w:hAnsi="Arial" w:cs="Arial"/>
          <w:b/>
          <w:highlight w:val="lightGray"/>
          <w:u w:val="single"/>
          <w:shd w:val="clear" w:color="auto" w:fill="FFFFFF"/>
        </w:rPr>
        <w:t>FORGEP (Programa de Formação em Gestão Pública)</w:t>
      </w:r>
      <w:r w:rsidRPr="000C5ECE">
        <w:rPr>
          <w:rFonts w:ascii="Arial" w:hAnsi="Arial" w:cs="Arial"/>
          <w:highlight w:val="lightGray"/>
          <w:u w:val="single"/>
          <w:shd w:val="clear" w:color="auto" w:fill="FFFFFF"/>
        </w:rPr>
        <w:t xml:space="preserve"> - </w:t>
      </w:r>
      <w:r w:rsidRPr="000C5ECE">
        <w:rPr>
          <w:rFonts w:ascii="Arial" w:hAnsi="Arial" w:cs="Arial"/>
          <w:b/>
          <w:highlight w:val="lightGray"/>
          <w:u w:val="single"/>
        </w:rPr>
        <w:t>1ª Edição</w:t>
      </w:r>
    </w:p>
    <w:p w14:paraId="1B7CBE35" w14:textId="1836378F" w:rsidR="000C5ECE" w:rsidRPr="00743BE8" w:rsidRDefault="000C5ECE" w:rsidP="004A398B">
      <w:pPr>
        <w:tabs>
          <w:tab w:val="center" w:pos="4815"/>
        </w:tabs>
        <w:ind w:left="-15"/>
        <w:rPr>
          <w:sz w:val="4"/>
        </w:rPr>
      </w:pPr>
    </w:p>
    <w:p w14:paraId="72FE3A2B" w14:textId="01064292" w:rsidR="004A398B" w:rsidRPr="004A398B" w:rsidRDefault="004A398B" w:rsidP="00743BE8">
      <w:pPr>
        <w:pStyle w:val="PargrafodaLista"/>
        <w:numPr>
          <w:ilvl w:val="0"/>
          <w:numId w:val="45"/>
        </w:numPr>
        <w:spacing w:after="240" w:line="240" w:lineRule="auto"/>
        <w:ind w:left="737" w:firstLine="0"/>
        <w:rPr>
          <w:sz w:val="24"/>
          <w:szCs w:val="24"/>
        </w:rPr>
      </w:pPr>
      <w:r w:rsidRPr="004A398B">
        <w:rPr>
          <w:sz w:val="24"/>
          <w:szCs w:val="24"/>
        </w:rPr>
        <w:t>Curso organizado em colaboração com o Instituto Nacional de Administração, I.P. (INA)</w:t>
      </w:r>
    </w:p>
    <w:p w14:paraId="4B43E6D5" w14:textId="3387A705" w:rsidR="000C5ECE" w:rsidRDefault="000C5ECE" w:rsidP="004A398B">
      <w:pPr>
        <w:pStyle w:val="Ttulo3"/>
        <w:spacing w:after="0" w:line="360" w:lineRule="auto"/>
        <w:ind w:left="0" w:firstLine="709"/>
      </w:pPr>
      <w:r>
        <w:t>Data de realização:</w:t>
      </w:r>
    </w:p>
    <w:p w14:paraId="21B54391" w14:textId="0C8B7FFA" w:rsidR="00AD2DF8" w:rsidRDefault="00007E22" w:rsidP="004A398B">
      <w:pPr>
        <w:spacing w:after="0" w:line="360" w:lineRule="auto"/>
        <w:ind w:left="0" w:firstLine="709"/>
      </w:pPr>
      <w:r>
        <w:t>Inicio</w:t>
      </w:r>
      <w:r w:rsidR="000C5ECE">
        <w:t xml:space="preserve"> –</w:t>
      </w:r>
      <w:r>
        <w:t xml:space="preserve"> 17</w:t>
      </w:r>
      <w:r w:rsidR="000C5ECE">
        <w:t>/</w:t>
      </w:r>
      <w:r>
        <w:t>01</w:t>
      </w:r>
      <w:r w:rsidR="000C5ECE">
        <w:t>/</w:t>
      </w:r>
      <w:r>
        <w:t xml:space="preserve">2022 </w:t>
      </w:r>
    </w:p>
    <w:p w14:paraId="41EDE705" w14:textId="3D3CC22C" w:rsidR="00AD2DF8" w:rsidRDefault="00007E22" w:rsidP="004A398B">
      <w:pPr>
        <w:spacing w:after="0" w:line="360" w:lineRule="auto"/>
        <w:ind w:left="0" w:firstLine="709"/>
      </w:pPr>
      <w:r>
        <w:t>Fim</w:t>
      </w:r>
      <w:r w:rsidR="000C5ECE">
        <w:t xml:space="preserve"> – </w:t>
      </w:r>
      <w:r>
        <w:t>20</w:t>
      </w:r>
      <w:r w:rsidR="000C5ECE">
        <w:t>/</w:t>
      </w:r>
      <w:r>
        <w:t>05</w:t>
      </w:r>
      <w:r w:rsidR="000C5ECE">
        <w:t>/</w:t>
      </w:r>
      <w:r>
        <w:t xml:space="preserve">2022 </w:t>
      </w:r>
    </w:p>
    <w:p w14:paraId="5EF1DCC3" w14:textId="77777777" w:rsidR="004A398B" w:rsidRPr="00743BE8" w:rsidRDefault="004A398B" w:rsidP="000C5ECE">
      <w:pPr>
        <w:spacing w:after="0" w:line="240" w:lineRule="auto"/>
        <w:ind w:left="0" w:firstLine="708"/>
        <w:rPr>
          <w:sz w:val="14"/>
        </w:rPr>
      </w:pPr>
    </w:p>
    <w:p w14:paraId="1164CB65" w14:textId="77777777" w:rsidR="000C5ECE" w:rsidRDefault="000C5ECE" w:rsidP="004A398B">
      <w:pPr>
        <w:spacing w:after="0" w:line="360" w:lineRule="auto"/>
        <w:ind w:left="0" w:firstLine="708"/>
      </w:pPr>
      <w:r w:rsidRPr="000C5ECE">
        <w:rPr>
          <w:b/>
        </w:rPr>
        <w:t>Duração do Curso</w:t>
      </w:r>
      <w:r>
        <w:t xml:space="preserve"> – 150 Horas</w:t>
      </w:r>
    </w:p>
    <w:p w14:paraId="282263C8" w14:textId="77777777" w:rsidR="004A398B" w:rsidRDefault="000C5ECE" w:rsidP="004A398B">
      <w:pPr>
        <w:spacing w:after="0" w:line="360" w:lineRule="auto"/>
        <w:ind w:left="0" w:firstLine="708"/>
      </w:pPr>
      <w:r>
        <w:rPr>
          <w:b/>
          <w:bCs/>
        </w:rPr>
        <w:t>Modalidade e Organização da Formação</w:t>
      </w:r>
      <w:r w:rsidR="004A398B">
        <w:rPr>
          <w:b/>
          <w:bCs/>
        </w:rPr>
        <w:t xml:space="preserve"> </w:t>
      </w:r>
      <w:r w:rsidR="004A398B">
        <w:t>–</w:t>
      </w:r>
      <w:r>
        <w:rPr>
          <w:b/>
          <w:bCs/>
        </w:rPr>
        <w:t xml:space="preserve"> </w:t>
      </w:r>
      <w:r>
        <w:t>Síncrona e à distância, mediada por plataforma digital</w:t>
      </w:r>
    </w:p>
    <w:p w14:paraId="6155CC46" w14:textId="320D2477" w:rsidR="004A398B" w:rsidRDefault="004A398B" w:rsidP="004A398B">
      <w:pPr>
        <w:spacing w:after="0" w:line="360" w:lineRule="auto"/>
        <w:ind w:left="0" w:firstLine="708"/>
      </w:pPr>
      <w:r>
        <w:rPr>
          <w:b/>
          <w:bCs/>
        </w:rPr>
        <w:t xml:space="preserve">Plataformas Digitais </w:t>
      </w:r>
      <w:r>
        <w:t>– Moodle; Zoom para as videoconferências das sessões formativas</w:t>
      </w:r>
    </w:p>
    <w:p w14:paraId="5EC48062" w14:textId="6CAD2B64" w:rsidR="00AD2DF8" w:rsidRDefault="000C5ECE" w:rsidP="004A398B">
      <w:pPr>
        <w:spacing w:after="0" w:line="360" w:lineRule="auto"/>
        <w:ind w:left="0" w:firstLine="708"/>
        <w:jc w:val="left"/>
      </w:pPr>
      <w:r w:rsidRPr="000C5ECE">
        <w:rPr>
          <w:b/>
        </w:rPr>
        <w:t>Destinatários</w:t>
      </w:r>
      <w:r>
        <w:rPr>
          <w:b/>
        </w:rPr>
        <w:t xml:space="preserve">  </w:t>
      </w:r>
      <w:r>
        <w:t>– Titulares de cargos de direção intermédia</w:t>
      </w:r>
    </w:p>
    <w:p w14:paraId="1EE88E64" w14:textId="2D9D6613" w:rsidR="000C5ECE" w:rsidRPr="000C5ECE" w:rsidRDefault="000C5ECE" w:rsidP="004A398B">
      <w:pPr>
        <w:spacing w:after="0" w:line="360" w:lineRule="auto"/>
        <w:ind w:left="709" w:hanging="1"/>
        <w:jc w:val="left"/>
        <w:rPr>
          <w:b/>
        </w:rPr>
      </w:pPr>
      <w:r w:rsidRPr="000C5ECE">
        <w:rPr>
          <w:b/>
        </w:rPr>
        <w:t>Responsáveis pela Coordenação Científica</w:t>
      </w:r>
      <w:r>
        <w:rPr>
          <w:b/>
        </w:rPr>
        <w:t xml:space="preserve"> </w:t>
      </w:r>
      <w:r>
        <w:t xml:space="preserve">– </w:t>
      </w:r>
      <w:r w:rsidRPr="000C5ECE">
        <w:t>Formadores responsáveis pelos módulos, identificados no Programa.</w:t>
      </w:r>
    </w:p>
    <w:p w14:paraId="4A6684AD" w14:textId="3BEBFE2A" w:rsidR="000C5ECE" w:rsidRPr="000C5ECE" w:rsidRDefault="000C5ECE" w:rsidP="004A398B">
      <w:pPr>
        <w:spacing w:after="0" w:line="360" w:lineRule="auto"/>
        <w:ind w:left="0" w:firstLine="708"/>
        <w:jc w:val="left"/>
        <w:rPr>
          <w:b/>
        </w:rPr>
      </w:pPr>
      <w:r w:rsidRPr="000C5ECE">
        <w:rPr>
          <w:b/>
        </w:rPr>
        <w:t>Responsável pela Coordenação Pedagógica</w:t>
      </w:r>
      <w:r>
        <w:rPr>
          <w:b/>
        </w:rPr>
        <w:t xml:space="preserve">  </w:t>
      </w:r>
      <w:r>
        <w:t xml:space="preserve">– </w:t>
      </w:r>
      <w:r w:rsidRPr="000C5ECE">
        <w:t>Elsa Pires</w:t>
      </w:r>
    </w:p>
    <w:p w14:paraId="07BB2904" w14:textId="3B9417B8" w:rsidR="00AD2DF8" w:rsidRDefault="00007E22" w:rsidP="00616365">
      <w:pPr>
        <w:pStyle w:val="Ttulo3"/>
        <w:spacing w:after="0" w:line="240" w:lineRule="auto"/>
        <w:ind w:left="0" w:firstLine="709"/>
      </w:pPr>
      <w:r>
        <w:t xml:space="preserve">Número de participantes: </w:t>
      </w:r>
      <w:r>
        <w:rPr>
          <w:b w:val="0"/>
        </w:rPr>
        <w:t>40</w:t>
      </w:r>
      <w:r>
        <w:t xml:space="preserve"> </w:t>
      </w:r>
    </w:p>
    <w:p w14:paraId="3B5EC7E8" w14:textId="4C9059A2" w:rsidR="00616365" w:rsidRPr="00616365" w:rsidRDefault="00616365" w:rsidP="00616365">
      <w:pPr>
        <w:spacing w:after="120" w:line="247" w:lineRule="auto"/>
        <w:ind w:left="0" w:firstLine="0"/>
        <w:jc w:val="center"/>
        <w:rPr>
          <w:b/>
          <w:sz w:val="24"/>
        </w:rPr>
      </w:pPr>
      <w:r w:rsidRPr="00616365">
        <w:rPr>
          <w:b/>
          <w:sz w:val="24"/>
          <w:highlight w:val="lightGray"/>
        </w:rPr>
        <w:t>Cronograma</w:t>
      </w:r>
    </w:p>
    <w:tbl>
      <w:tblPr>
        <w:tblStyle w:val="TableGrid"/>
        <w:tblW w:w="10184" w:type="dxa"/>
        <w:tblInd w:w="154" w:type="dxa"/>
        <w:tblCellMar>
          <w:top w:w="24" w:type="dxa"/>
          <w:left w:w="71" w:type="dxa"/>
          <w:bottom w:w="24" w:type="dxa"/>
          <w:right w:w="31" w:type="dxa"/>
        </w:tblCellMar>
        <w:tblLook w:val="04A0" w:firstRow="1" w:lastRow="0" w:firstColumn="1" w:lastColumn="0" w:noHBand="0" w:noVBand="1"/>
      </w:tblPr>
      <w:tblGrid>
        <w:gridCol w:w="1849"/>
        <w:gridCol w:w="741"/>
        <w:gridCol w:w="800"/>
        <w:gridCol w:w="660"/>
        <w:gridCol w:w="780"/>
        <w:gridCol w:w="3422"/>
        <w:gridCol w:w="1932"/>
      </w:tblGrid>
      <w:tr w:rsidR="00007E22" w14:paraId="54C0C448" w14:textId="77777777" w:rsidTr="00B809BA">
        <w:trPr>
          <w:trHeight w:val="553"/>
        </w:trPr>
        <w:tc>
          <w:tcPr>
            <w:tcW w:w="18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32213753" w14:textId="77777777" w:rsidR="00007E22" w:rsidRDefault="00007E22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Data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3F543FD2" w14:textId="77777777" w:rsidR="00007E22" w:rsidRDefault="00007E22">
            <w:pPr>
              <w:spacing w:after="0" w:line="259" w:lineRule="auto"/>
              <w:ind w:left="59" w:firstLine="0"/>
              <w:jc w:val="left"/>
            </w:pPr>
            <w:r>
              <w:rPr>
                <w:b/>
                <w:color w:val="FFFFFF"/>
                <w:sz w:val="20"/>
              </w:rPr>
              <w:t xml:space="preserve">Horas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</w:tcPr>
          <w:p w14:paraId="1E213EDF" w14:textId="77777777" w:rsidR="00007E22" w:rsidRDefault="00007E2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Dia da semana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7C75B3D8" w14:textId="77777777" w:rsidR="00007E22" w:rsidRDefault="00007E22">
            <w:pPr>
              <w:spacing w:after="0" w:line="259" w:lineRule="auto"/>
              <w:ind w:left="34" w:firstLine="0"/>
              <w:jc w:val="left"/>
            </w:pPr>
            <w:r>
              <w:rPr>
                <w:b/>
                <w:color w:val="FFFFFF"/>
                <w:sz w:val="20"/>
              </w:rPr>
              <w:t xml:space="preserve">Início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4A816692" w14:textId="77777777" w:rsidR="00007E22" w:rsidRDefault="00007E22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Fim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6148C7AD" w14:textId="77777777" w:rsidR="00007E22" w:rsidRDefault="00007E22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Módulo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4021337B" w14:textId="77777777" w:rsidR="00007E22" w:rsidRDefault="00007E22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Formador(a)  </w:t>
            </w:r>
          </w:p>
        </w:tc>
      </w:tr>
      <w:tr w:rsidR="00007E22" w14:paraId="766FF84D" w14:textId="77777777" w:rsidTr="00E57075">
        <w:trPr>
          <w:trHeight w:val="397"/>
        </w:trPr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DCFF79"/>
            <w:vAlign w:val="center"/>
          </w:tcPr>
          <w:p w14:paraId="0236ECC1" w14:textId="77777777" w:rsidR="00007E22" w:rsidRDefault="00007E22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17-01-2022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CFF79"/>
            <w:vAlign w:val="center"/>
          </w:tcPr>
          <w:p w14:paraId="10255F7D" w14:textId="77777777" w:rsidR="00007E22" w:rsidRDefault="00007E22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CFF79"/>
            <w:vAlign w:val="center"/>
          </w:tcPr>
          <w:p w14:paraId="04CCFACF" w14:textId="77777777" w:rsidR="00007E22" w:rsidRDefault="00007E22">
            <w:pPr>
              <w:spacing w:after="0" w:line="259" w:lineRule="auto"/>
              <w:ind w:left="0" w:right="35" w:firstLine="0"/>
              <w:jc w:val="center"/>
            </w:pPr>
            <w:proofErr w:type="spellStart"/>
            <w:r>
              <w:rPr>
                <w:sz w:val="16"/>
              </w:rPr>
              <w:t>Seg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CFF79"/>
            <w:vAlign w:val="center"/>
          </w:tcPr>
          <w:p w14:paraId="46BE8AC0" w14:textId="77777777" w:rsidR="00007E22" w:rsidRDefault="00007E22">
            <w:pPr>
              <w:spacing w:after="0" w:line="259" w:lineRule="auto"/>
              <w:ind w:left="53" w:firstLine="0"/>
              <w:jc w:val="left"/>
            </w:pPr>
            <w:r>
              <w:rPr>
                <w:sz w:val="18"/>
              </w:rPr>
              <w:t xml:space="preserve">10:00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CFF79"/>
            <w:vAlign w:val="center"/>
          </w:tcPr>
          <w:p w14:paraId="16DDC065" w14:textId="77777777" w:rsidR="00007E22" w:rsidRDefault="00007E2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CFF79"/>
            <w:vAlign w:val="center"/>
          </w:tcPr>
          <w:p w14:paraId="542A9198" w14:textId="77777777" w:rsidR="00007E22" w:rsidRDefault="00007E2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0.1. Ética em Serviços Públicos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CFF79"/>
            <w:vAlign w:val="center"/>
          </w:tcPr>
          <w:p w14:paraId="00206930" w14:textId="77777777" w:rsidR="00007E22" w:rsidRDefault="00007E22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António Maia </w:t>
            </w:r>
          </w:p>
        </w:tc>
      </w:tr>
      <w:tr w:rsidR="00007E22" w14:paraId="28993BC8" w14:textId="77777777" w:rsidTr="00E57075"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9FEDFF"/>
            <w:vAlign w:val="center"/>
          </w:tcPr>
          <w:p w14:paraId="4095A613" w14:textId="77777777" w:rsidR="00007E22" w:rsidRDefault="00007E22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19-01-2022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FEDFF"/>
            <w:vAlign w:val="center"/>
          </w:tcPr>
          <w:p w14:paraId="4810F1C1" w14:textId="77777777" w:rsidR="00007E22" w:rsidRDefault="00007E2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FEDFF"/>
            <w:vAlign w:val="center"/>
          </w:tcPr>
          <w:p w14:paraId="4D17648F" w14:textId="77777777" w:rsidR="00007E22" w:rsidRDefault="00007E2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6"/>
              </w:rPr>
              <w:t xml:space="preserve">Qua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FEDFF"/>
            <w:vAlign w:val="center"/>
          </w:tcPr>
          <w:p w14:paraId="1579ADEC" w14:textId="77777777" w:rsidR="00007E22" w:rsidRDefault="00007E2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FEDFF"/>
            <w:vAlign w:val="center"/>
          </w:tcPr>
          <w:p w14:paraId="781206C1" w14:textId="77777777" w:rsidR="00007E22" w:rsidRDefault="00007E2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FEDFF"/>
            <w:vAlign w:val="center"/>
          </w:tcPr>
          <w:p w14:paraId="669A1A04" w14:textId="77777777" w:rsidR="00007E22" w:rsidRDefault="00007E2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0.2. Liderança em Serviços Públicos </w:t>
            </w:r>
          </w:p>
        </w:tc>
        <w:tc>
          <w:tcPr>
            <w:tcW w:w="193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9FEDFF"/>
            <w:vAlign w:val="center"/>
          </w:tcPr>
          <w:p w14:paraId="40E4E7B1" w14:textId="77777777" w:rsidR="00007E22" w:rsidRDefault="00007E22" w:rsidP="00007E22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Luís Barrosa</w:t>
            </w:r>
          </w:p>
        </w:tc>
      </w:tr>
      <w:tr w:rsidR="00007E22" w14:paraId="353FCB67" w14:textId="77777777" w:rsidTr="00E57075">
        <w:trPr>
          <w:trHeight w:val="397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9FEDFF"/>
          </w:tcPr>
          <w:p w14:paraId="19973044" w14:textId="77777777" w:rsidR="00007E22" w:rsidRDefault="00007E22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21-01-2022 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FEDFF"/>
          </w:tcPr>
          <w:p w14:paraId="5823548D" w14:textId="77777777" w:rsidR="00007E22" w:rsidRDefault="00007E2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FEDFF"/>
          </w:tcPr>
          <w:p w14:paraId="5E6F99BC" w14:textId="77777777" w:rsidR="00007E22" w:rsidRDefault="00007E22">
            <w:pPr>
              <w:spacing w:after="0" w:line="259" w:lineRule="auto"/>
              <w:ind w:left="0" w:right="37" w:firstLine="0"/>
              <w:jc w:val="center"/>
            </w:pPr>
            <w:proofErr w:type="spellStart"/>
            <w:r>
              <w:rPr>
                <w:sz w:val="16"/>
              </w:rPr>
              <w:t>Sex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FEDFF"/>
          </w:tcPr>
          <w:p w14:paraId="7A69AC71" w14:textId="77777777" w:rsidR="00007E22" w:rsidRDefault="00007E2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FEDFF"/>
          </w:tcPr>
          <w:p w14:paraId="43096183" w14:textId="77777777" w:rsidR="00007E22" w:rsidRDefault="00007E2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FEDFF"/>
          </w:tcPr>
          <w:p w14:paraId="59EEBF2C" w14:textId="77777777" w:rsidR="00007E22" w:rsidRDefault="00007E2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0.2. Liderança em Serviços Públicos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FEDFF"/>
          </w:tcPr>
          <w:p w14:paraId="3728D9FF" w14:textId="77777777" w:rsidR="00007E22" w:rsidRDefault="00007E22">
            <w:pPr>
              <w:spacing w:after="160" w:line="259" w:lineRule="auto"/>
              <w:ind w:left="0" w:firstLine="0"/>
              <w:jc w:val="left"/>
            </w:pPr>
          </w:p>
        </w:tc>
      </w:tr>
      <w:tr w:rsidR="00007E22" w14:paraId="00E515AB" w14:textId="77777777" w:rsidTr="00E5707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4" w:space="0" w:color="auto"/>
              <w:left w:val="single" w:sz="8" w:space="0" w:color="000000"/>
              <w:bottom w:val="single" w:sz="4" w:space="0" w:color="F2F2F2"/>
              <w:right w:val="single" w:sz="4" w:space="0" w:color="000000"/>
            </w:tcBorders>
            <w:shd w:val="clear" w:color="auto" w:fill="9FEDFF"/>
            <w:vAlign w:val="center"/>
          </w:tcPr>
          <w:p w14:paraId="6B6AF7FF" w14:textId="77777777" w:rsidR="00007E22" w:rsidRDefault="00007E22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24-01-2022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9FEDFF"/>
            <w:vAlign w:val="center"/>
          </w:tcPr>
          <w:p w14:paraId="01B8D9B7" w14:textId="77777777" w:rsidR="00007E22" w:rsidRDefault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9FEDFF"/>
            <w:vAlign w:val="center"/>
          </w:tcPr>
          <w:p w14:paraId="2B85007F" w14:textId="77777777" w:rsidR="00007E22" w:rsidRDefault="00007E22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rPr>
                <w:sz w:val="16"/>
              </w:rPr>
              <w:t>Seg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9FEDFF"/>
            <w:vAlign w:val="center"/>
          </w:tcPr>
          <w:p w14:paraId="2870D8C3" w14:textId="77777777" w:rsidR="00007E22" w:rsidRDefault="00007E2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9FEDFF"/>
            <w:vAlign w:val="center"/>
          </w:tcPr>
          <w:p w14:paraId="0C388C68" w14:textId="77777777" w:rsidR="00007E22" w:rsidRDefault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9FEDFF"/>
            <w:vAlign w:val="center"/>
          </w:tcPr>
          <w:p w14:paraId="706F23E8" w14:textId="77777777" w:rsidR="00007E22" w:rsidRDefault="00007E2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0.2. Liderança em Serviços Públicos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FEDFF"/>
          </w:tcPr>
          <w:p w14:paraId="72C168F9" w14:textId="77777777" w:rsidR="00007E22" w:rsidRDefault="00007E22">
            <w:pPr>
              <w:spacing w:after="160" w:line="259" w:lineRule="auto"/>
              <w:ind w:left="0" w:firstLine="0"/>
              <w:jc w:val="left"/>
            </w:pPr>
          </w:p>
        </w:tc>
      </w:tr>
      <w:tr w:rsidR="00007E22" w14:paraId="655783CA" w14:textId="77777777" w:rsidTr="00E5707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4" w:space="0" w:color="F2F2F2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9FEDFF"/>
            <w:vAlign w:val="center"/>
          </w:tcPr>
          <w:p w14:paraId="6F7CE250" w14:textId="77777777" w:rsidR="00007E22" w:rsidRDefault="00007E22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26-01-2022 </w:t>
            </w:r>
          </w:p>
        </w:tc>
        <w:tc>
          <w:tcPr>
            <w:tcW w:w="741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FEDFF"/>
            <w:vAlign w:val="center"/>
          </w:tcPr>
          <w:p w14:paraId="250302D0" w14:textId="77777777" w:rsidR="00007E22" w:rsidRDefault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FEDFF"/>
            <w:vAlign w:val="center"/>
          </w:tcPr>
          <w:p w14:paraId="7F8FAC37" w14:textId="77777777" w:rsidR="00007E22" w:rsidRDefault="00007E22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 xml:space="preserve">Qua </w:t>
            </w:r>
          </w:p>
        </w:tc>
        <w:tc>
          <w:tcPr>
            <w:tcW w:w="66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FEDFF"/>
            <w:vAlign w:val="center"/>
          </w:tcPr>
          <w:p w14:paraId="45CEC532" w14:textId="77777777" w:rsidR="00007E22" w:rsidRDefault="00007E2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FEDFF"/>
            <w:vAlign w:val="center"/>
          </w:tcPr>
          <w:p w14:paraId="286FFBE3" w14:textId="77777777" w:rsidR="00007E22" w:rsidRDefault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FEDFF"/>
            <w:vAlign w:val="center"/>
          </w:tcPr>
          <w:p w14:paraId="6B1EFC71" w14:textId="77777777" w:rsidR="00007E22" w:rsidRDefault="00007E2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0.2. Liderança em Serviços Públicos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FEDFF"/>
          </w:tcPr>
          <w:p w14:paraId="1EC7781C" w14:textId="77777777" w:rsidR="00007E22" w:rsidRDefault="00007E22">
            <w:pPr>
              <w:spacing w:after="160" w:line="259" w:lineRule="auto"/>
              <w:ind w:left="0" w:firstLine="0"/>
              <w:jc w:val="left"/>
            </w:pPr>
          </w:p>
        </w:tc>
      </w:tr>
      <w:tr w:rsidR="00007E22" w14:paraId="128C753F" w14:textId="77777777" w:rsidTr="003D6919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4" w:space="0" w:color="F2F2F2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967D05F" w14:textId="77777777" w:rsidR="00007E22" w:rsidRDefault="00007E22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31-01-2022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EB1AD3E" w14:textId="77777777" w:rsidR="00007E22" w:rsidRDefault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1501079" w14:textId="77777777" w:rsidR="00007E22" w:rsidRDefault="00007E22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rPr>
                <w:sz w:val="16"/>
              </w:rPr>
              <w:t>Seg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794A97B" w14:textId="77777777" w:rsidR="00007E22" w:rsidRDefault="00007E2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D369E04" w14:textId="77777777" w:rsidR="00007E22" w:rsidRDefault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358BA20" w14:textId="77777777" w:rsidR="00007E22" w:rsidRDefault="00007E2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0.3. Estratégia e Planeamento </w:t>
            </w:r>
          </w:p>
        </w:tc>
        <w:tc>
          <w:tcPr>
            <w:tcW w:w="1932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DE919B8" w14:textId="77777777" w:rsidR="00007E22" w:rsidRDefault="00007E22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Jorge Caldeira </w:t>
            </w:r>
          </w:p>
        </w:tc>
      </w:tr>
      <w:tr w:rsidR="00007E22" w14:paraId="1200B324" w14:textId="77777777" w:rsidTr="003D6919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4" w:space="0" w:color="F2F2F2"/>
              <w:left w:val="single" w:sz="8" w:space="0" w:color="000000"/>
              <w:bottom w:val="single" w:sz="4" w:space="0" w:color="F2F2F2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17ABDB7" w14:textId="77777777" w:rsidR="00007E22" w:rsidRDefault="00007E22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02-02-2022 </w:t>
            </w:r>
          </w:p>
        </w:tc>
        <w:tc>
          <w:tcPr>
            <w:tcW w:w="741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CCCE86D" w14:textId="77777777" w:rsidR="00007E22" w:rsidRDefault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BFD7A5B" w14:textId="77777777" w:rsidR="00007E22" w:rsidRDefault="00007E22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 xml:space="preserve">Qua </w:t>
            </w:r>
          </w:p>
        </w:tc>
        <w:tc>
          <w:tcPr>
            <w:tcW w:w="660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64BF050" w14:textId="77777777" w:rsidR="00007E22" w:rsidRDefault="00007E2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A4F259F" w14:textId="77777777" w:rsidR="00007E22" w:rsidRDefault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96328A5" w14:textId="77777777" w:rsidR="00007E22" w:rsidRDefault="00007E2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0.3. Estratégia e Planeamento 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599" w:themeFill="accent4" w:themeFillTint="66"/>
          </w:tcPr>
          <w:p w14:paraId="5C1AFA49" w14:textId="77777777" w:rsidR="00007E22" w:rsidRDefault="00007E22">
            <w:pPr>
              <w:spacing w:after="160" w:line="259" w:lineRule="auto"/>
              <w:ind w:left="0" w:firstLine="0"/>
              <w:jc w:val="left"/>
            </w:pPr>
          </w:p>
        </w:tc>
      </w:tr>
      <w:tr w:rsidR="00007E22" w14:paraId="32A79CD3" w14:textId="77777777" w:rsidTr="003D6919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4" w:space="0" w:color="F2F2F2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FE51FC7" w14:textId="77777777" w:rsidR="00007E22" w:rsidRDefault="00007E22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03-02-2022 </w:t>
            </w:r>
          </w:p>
        </w:tc>
        <w:tc>
          <w:tcPr>
            <w:tcW w:w="741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400FBDE" w14:textId="77777777" w:rsidR="00007E22" w:rsidRDefault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4CB670A" w14:textId="77777777" w:rsidR="00007E22" w:rsidRDefault="00007E2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6"/>
              </w:rPr>
              <w:t xml:space="preserve">Qui </w:t>
            </w:r>
          </w:p>
        </w:tc>
        <w:tc>
          <w:tcPr>
            <w:tcW w:w="66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A3CB9FB" w14:textId="77777777" w:rsidR="00007E22" w:rsidRDefault="00007E2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6B7B9BD" w14:textId="77777777" w:rsidR="00007E22" w:rsidRDefault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15D3C30" w14:textId="77777777" w:rsidR="00007E22" w:rsidRDefault="00007E2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0.3. Estratégia e Planeamento 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</w:tcPr>
          <w:p w14:paraId="10DABD94" w14:textId="77777777" w:rsidR="00007E22" w:rsidRDefault="00007E22">
            <w:pPr>
              <w:spacing w:after="160" w:line="259" w:lineRule="auto"/>
              <w:ind w:left="0" w:firstLine="0"/>
              <w:jc w:val="left"/>
            </w:pPr>
          </w:p>
        </w:tc>
      </w:tr>
      <w:tr w:rsidR="00007E22" w14:paraId="5199A347" w14:textId="77777777" w:rsidTr="00EC5F64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1D69E"/>
            <w:vAlign w:val="center"/>
          </w:tcPr>
          <w:p w14:paraId="63381E1F" w14:textId="77777777" w:rsidR="00007E22" w:rsidRDefault="00007E22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07-02-2022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69E"/>
            <w:vAlign w:val="center"/>
          </w:tcPr>
          <w:p w14:paraId="7AE8726F" w14:textId="77777777" w:rsidR="00007E22" w:rsidRDefault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69E"/>
            <w:vAlign w:val="center"/>
          </w:tcPr>
          <w:p w14:paraId="427B1119" w14:textId="77777777" w:rsidR="00007E22" w:rsidRDefault="00007E22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rPr>
                <w:sz w:val="16"/>
              </w:rPr>
              <w:t>Seg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69E"/>
            <w:vAlign w:val="center"/>
          </w:tcPr>
          <w:p w14:paraId="064BC0D4" w14:textId="77777777" w:rsidR="00007E22" w:rsidRDefault="00007E2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69E"/>
            <w:vAlign w:val="center"/>
          </w:tcPr>
          <w:p w14:paraId="23314934" w14:textId="77777777" w:rsidR="00007E22" w:rsidRDefault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69E"/>
            <w:vAlign w:val="center"/>
          </w:tcPr>
          <w:p w14:paraId="34D20E9B" w14:textId="77777777" w:rsidR="00007E22" w:rsidRDefault="00007E2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0.8. Igualdade e Não discriminação </w:t>
            </w:r>
          </w:p>
        </w:tc>
        <w:tc>
          <w:tcPr>
            <w:tcW w:w="193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D1D69E"/>
            <w:vAlign w:val="center"/>
          </w:tcPr>
          <w:p w14:paraId="79872B6B" w14:textId="77777777" w:rsidR="00007E22" w:rsidRDefault="00007E22" w:rsidP="00007E2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Nuno </w:t>
            </w:r>
            <w:proofErr w:type="spellStart"/>
            <w:r>
              <w:rPr>
                <w:sz w:val="18"/>
              </w:rPr>
              <w:t>Grandim</w:t>
            </w:r>
            <w:proofErr w:type="spellEnd"/>
          </w:p>
        </w:tc>
      </w:tr>
      <w:tr w:rsidR="00007E22" w14:paraId="09BE2552" w14:textId="77777777" w:rsidTr="00EC5F64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D1D69E"/>
            <w:vAlign w:val="center"/>
          </w:tcPr>
          <w:p w14:paraId="0E19BAEE" w14:textId="77777777" w:rsidR="00007E22" w:rsidRDefault="00007E22" w:rsidP="00007E22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09-02-2022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1D69E"/>
            <w:vAlign w:val="center"/>
          </w:tcPr>
          <w:p w14:paraId="0C24F1AA" w14:textId="77777777" w:rsidR="00007E22" w:rsidRDefault="00007E22" w:rsidP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3,5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1D69E"/>
            <w:vAlign w:val="center"/>
          </w:tcPr>
          <w:p w14:paraId="0057B8E4" w14:textId="77777777" w:rsidR="00007E22" w:rsidRDefault="00007E22" w:rsidP="00007E22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Qua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1D69E"/>
            <w:vAlign w:val="center"/>
          </w:tcPr>
          <w:p w14:paraId="405CA3CC" w14:textId="77777777" w:rsidR="00007E22" w:rsidRDefault="00007E22" w:rsidP="00007E2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9:30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1D69E"/>
            <w:vAlign w:val="center"/>
          </w:tcPr>
          <w:p w14:paraId="3D049FF4" w14:textId="77777777" w:rsidR="00007E22" w:rsidRDefault="00007E22" w:rsidP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13:00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1D69E"/>
            <w:vAlign w:val="center"/>
          </w:tcPr>
          <w:p w14:paraId="75792981" w14:textId="77777777" w:rsidR="00007E22" w:rsidRDefault="00007E22" w:rsidP="00007E2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0.8. Igualdade e Não discriminação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1D69E"/>
          </w:tcPr>
          <w:p w14:paraId="443A4036" w14:textId="77777777" w:rsidR="00007E22" w:rsidRDefault="00007E22">
            <w:pPr>
              <w:spacing w:after="160" w:line="259" w:lineRule="auto"/>
              <w:ind w:left="0" w:firstLine="0"/>
              <w:jc w:val="left"/>
            </w:pPr>
          </w:p>
        </w:tc>
      </w:tr>
      <w:tr w:rsidR="004A398B" w14:paraId="7A462BC1" w14:textId="77777777" w:rsidTr="003D6919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EAA7C20" w14:textId="77777777" w:rsidR="004A398B" w:rsidRDefault="004A398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11-02-2022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D68C073" w14:textId="77777777" w:rsidR="004A398B" w:rsidRDefault="004A398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6ABDA09" w14:textId="77777777" w:rsidR="004A398B" w:rsidRDefault="004A398B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rPr>
                <w:sz w:val="16"/>
              </w:rPr>
              <w:t>Sex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9D87871" w14:textId="77777777" w:rsidR="004A398B" w:rsidRDefault="004A398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091537B" w14:textId="77777777" w:rsidR="004A398B" w:rsidRDefault="004A398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23C53A7" w14:textId="77777777" w:rsidR="004A398B" w:rsidRDefault="004A398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0.5. Gestão do Desempenho </w:t>
            </w:r>
          </w:p>
        </w:tc>
        <w:tc>
          <w:tcPr>
            <w:tcW w:w="193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F61E976" w14:textId="3797B5CA" w:rsidR="004A398B" w:rsidRDefault="004A398B" w:rsidP="004A398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António Pais</w:t>
            </w:r>
          </w:p>
        </w:tc>
      </w:tr>
      <w:tr w:rsidR="004A398B" w14:paraId="28A2276C" w14:textId="77777777" w:rsidTr="003D6919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4" w:space="0" w:color="auto"/>
              <w:left w:val="single" w:sz="8" w:space="0" w:color="000000"/>
              <w:bottom w:val="single" w:sz="4" w:space="0" w:color="F2F2F2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1098DC9" w14:textId="77777777" w:rsidR="004A398B" w:rsidRDefault="004A398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14-02-2022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914FD5" w14:textId="77777777" w:rsidR="004A398B" w:rsidRDefault="004A398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FB062F0" w14:textId="77777777" w:rsidR="004A398B" w:rsidRDefault="004A398B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rPr>
                <w:sz w:val="16"/>
              </w:rPr>
              <w:t>Seg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CD072BF" w14:textId="77777777" w:rsidR="004A398B" w:rsidRDefault="004A398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3CECFE5" w14:textId="77777777" w:rsidR="004A398B" w:rsidRDefault="004A398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00A5B1C" w14:textId="77777777" w:rsidR="004A398B" w:rsidRDefault="004A398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0.5. Gestão do Desempenho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8560F9F" w14:textId="77777777" w:rsidR="004A398B" w:rsidRDefault="004A398B">
            <w:pPr>
              <w:spacing w:after="160" w:line="259" w:lineRule="auto"/>
              <w:ind w:left="0" w:firstLine="0"/>
              <w:jc w:val="left"/>
            </w:pPr>
          </w:p>
        </w:tc>
      </w:tr>
      <w:tr w:rsidR="004A398B" w14:paraId="72B3BC3F" w14:textId="77777777" w:rsidTr="003D6919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4" w:space="0" w:color="F2F2F2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FCF19D9" w14:textId="77777777" w:rsidR="004A398B" w:rsidRDefault="004A398B" w:rsidP="00554174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16-02-2022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71F7BD6" w14:textId="77777777" w:rsidR="004A398B" w:rsidRDefault="004A398B" w:rsidP="00554174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3,5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DDEB110" w14:textId="77777777" w:rsidR="004A398B" w:rsidRDefault="004A398B" w:rsidP="0055417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Qua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33B7114" w14:textId="77777777" w:rsidR="004A398B" w:rsidRDefault="004A398B" w:rsidP="0055417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9:30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A6DE3EF" w14:textId="77777777" w:rsidR="004A398B" w:rsidRDefault="004A398B" w:rsidP="00554174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13:00</w:t>
            </w:r>
          </w:p>
        </w:tc>
        <w:tc>
          <w:tcPr>
            <w:tcW w:w="3422" w:type="dxa"/>
            <w:tcBorders>
              <w:top w:val="nil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4CE0F3B" w14:textId="77777777" w:rsidR="004A398B" w:rsidRDefault="004A398B" w:rsidP="0055417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0.5. Gestão do Desempenho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02B283E" w14:textId="77777777" w:rsidR="004A398B" w:rsidRDefault="004A398B">
            <w:pPr>
              <w:spacing w:after="160" w:line="259" w:lineRule="auto"/>
              <w:ind w:left="0" w:firstLine="0"/>
              <w:jc w:val="left"/>
            </w:pPr>
          </w:p>
        </w:tc>
      </w:tr>
      <w:tr w:rsidR="004A398B" w14:paraId="454BB345" w14:textId="77777777" w:rsidTr="003D6919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4" w:space="0" w:color="F2F2F2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449A209" w14:textId="77777777" w:rsidR="004A398B" w:rsidRDefault="004A398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18-02-2022 </w:t>
            </w:r>
          </w:p>
        </w:tc>
        <w:tc>
          <w:tcPr>
            <w:tcW w:w="741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7DA3BDD" w14:textId="77777777" w:rsidR="004A398B" w:rsidRDefault="004A398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A376C39" w14:textId="77777777" w:rsidR="004A398B" w:rsidRDefault="004A398B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rPr>
                <w:sz w:val="16"/>
              </w:rPr>
              <w:t>Sex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B3F7F80" w14:textId="77777777" w:rsidR="004A398B" w:rsidRDefault="004A398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E0B4591" w14:textId="77777777" w:rsidR="004A398B" w:rsidRDefault="004A398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1788D04" w14:textId="77777777" w:rsidR="004A398B" w:rsidRDefault="004A398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0.5. Gestão do Desempenho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14:paraId="08C694EB" w14:textId="77777777" w:rsidR="004A398B" w:rsidRDefault="004A398B">
            <w:pPr>
              <w:spacing w:after="160" w:line="259" w:lineRule="auto"/>
              <w:ind w:left="0" w:firstLine="0"/>
              <w:jc w:val="left"/>
            </w:pPr>
          </w:p>
        </w:tc>
      </w:tr>
      <w:tr w:rsidR="00A50FA5" w14:paraId="1213B8F8" w14:textId="77777777" w:rsidTr="00C1117E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4" w:space="0" w:color="F2F2F2"/>
              <w:right w:val="single" w:sz="4" w:space="0" w:color="000000"/>
            </w:tcBorders>
            <w:shd w:val="clear" w:color="auto" w:fill="BA97FF"/>
            <w:vAlign w:val="center"/>
          </w:tcPr>
          <w:p w14:paraId="04293061" w14:textId="77777777" w:rsidR="00A50FA5" w:rsidRDefault="00A50FA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lastRenderedPageBreak/>
              <w:t xml:space="preserve">21-02-2022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BA97FF"/>
            <w:vAlign w:val="center"/>
          </w:tcPr>
          <w:p w14:paraId="3B31ADFD" w14:textId="77777777" w:rsidR="00A50FA5" w:rsidRDefault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BA97FF"/>
            <w:vAlign w:val="center"/>
          </w:tcPr>
          <w:p w14:paraId="7BEC97F3" w14:textId="77777777" w:rsidR="00A50FA5" w:rsidRDefault="00A50FA5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rPr>
                <w:sz w:val="16"/>
              </w:rPr>
              <w:t>Seg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BA97FF"/>
            <w:vAlign w:val="center"/>
          </w:tcPr>
          <w:p w14:paraId="3E8E4BB3" w14:textId="77777777" w:rsidR="00A50FA5" w:rsidRDefault="00A50FA5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BA97FF"/>
            <w:vAlign w:val="center"/>
          </w:tcPr>
          <w:p w14:paraId="73FAE6C5" w14:textId="77777777" w:rsidR="00A50FA5" w:rsidRDefault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BA97FF"/>
            <w:vAlign w:val="center"/>
          </w:tcPr>
          <w:p w14:paraId="7B73FE1C" w14:textId="77777777" w:rsidR="00A50FA5" w:rsidRDefault="00A50FA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0.6. Gestão de Recursos Humanos  </w:t>
            </w:r>
          </w:p>
        </w:tc>
        <w:tc>
          <w:tcPr>
            <w:tcW w:w="193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BA97FF"/>
            <w:vAlign w:val="center"/>
          </w:tcPr>
          <w:p w14:paraId="2BE883C4" w14:textId="26A22892" w:rsidR="00A50FA5" w:rsidRDefault="00A50FA5" w:rsidP="004A39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Filipa Magalhães</w:t>
            </w:r>
          </w:p>
        </w:tc>
      </w:tr>
      <w:tr w:rsidR="00A50FA5" w14:paraId="39A53D65" w14:textId="77777777" w:rsidTr="00C1117E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4" w:space="0" w:color="F2F2F2"/>
              <w:left w:val="single" w:sz="8" w:space="0" w:color="000000"/>
              <w:bottom w:val="single" w:sz="4" w:space="0" w:color="F2F2F2"/>
              <w:right w:val="single" w:sz="4" w:space="0" w:color="000000"/>
            </w:tcBorders>
            <w:shd w:val="clear" w:color="auto" w:fill="BA97FF"/>
            <w:vAlign w:val="center"/>
          </w:tcPr>
          <w:p w14:paraId="19ABAF81" w14:textId="77777777" w:rsidR="00A50FA5" w:rsidRDefault="00A50FA5" w:rsidP="00007E22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23-02-2022</w:t>
            </w:r>
          </w:p>
        </w:tc>
        <w:tc>
          <w:tcPr>
            <w:tcW w:w="741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BA97FF"/>
            <w:vAlign w:val="center"/>
          </w:tcPr>
          <w:p w14:paraId="6A789E2F" w14:textId="77777777" w:rsidR="00A50FA5" w:rsidRDefault="00A50FA5" w:rsidP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3,5</w:t>
            </w:r>
          </w:p>
        </w:tc>
        <w:tc>
          <w:tcPr>
            <w:tcW w:w="800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BA97FF"/>
            <w:vAlign w:val="center"/>
          </w:tcPr>
          <w:p w14:paraId="3059655D" w14:textId="77777777" w:rsidR="00A50FA5" w:rsidRDefault="00A50FA5" w:rsidP="00007E22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Qua</w:t>
            </w:r>
          </w:p>
        </w:tc>
        <w:tc>
          <w:tcPr>
            <w:tcW w:w="660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BA97FF"/>
            <w:vAlign w:val="center"/>
          </w:tcPr>
          <w:p w14:paraId="70927706" w14:textId="77777777" w:rsidR="00A50FA5" w:rsidRDefault="00A50FA5" w:rsidP="00007E2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9:30</w:t>
            </w:r>
          </w:p>
        </w:tc>
        <w:tc>
          <w:tcPr>
            <w:tcW w:w="780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BA97FF"/>
            <w:vAlign w:val="center"/>
          </w:tcPr>
          <w:p w14:paraId="3DED2401" w14:textId="77777777" w:rsidR="00A50FA5" w:rsidRDefault="00A50FA5" w:rsidP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13:00</w:t>
            </w:r>
          </w:p>
        </w:tc>
        <w:tc>
          <w:tcPr>
            <w:tcW w:w="3422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BA97FF"/>
            <w:vAlign w:val="center"/>
          </w:tcPr>
          <w:p w14:paraId="4D8B19E5" w14:textId="77777777" w:rsidR="00A50FA5" w:rsidRDefault="00A50FA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0.6. Gestão de Recursos Humanos 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A97FF"/>
          </w:tcPr>
          <w:p w14:paraId="6C6D56BB" w14:textId="77777777" w:rsidR="00A50FA5" w:rsidRDefault="00A50FA5">
            <w:pPr>
              <w:spacing w:after="160" w:line="259" w:lineRule="auto"/>
              <w:ind w:left="0" w:firstLine="0"/>
              <w:jc w:val="left"/>
            </w:pPr>
          </w:p>
        </w:tc>
      </w:tr>
      <w:tr w:rsidR="00A50FA5" w14:paraId="3B1C5B0A" w14:textId="77777777" w:rsidTr="00C1117E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4" w:space="0" w:color="F2F2F2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  <w:vAlign w:val="center"/>
          </w:tcPr>
          <w:p w14:paraId="441D64C7" w14:textId="77777777" w:rsidR="00A50FA5" w:rsidRDefault="00A50FA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28-02-2022 </w:t>
            </w:r>
          </w:p>
        </w:tc>
        <w:tc>
          <w:tcPr>
            <w:tcW w:w="741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  <w:vAlign w:val="center"/>
          </w:tcPr>
          <w:p w14:paraId="36AFF81E" w14:textId="77777777" w:rsidR="00A50FA5" w:rsidRDefault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  <w:vAlign w:val="center"/>
          </w:tcPr>
          <w:p w14:paraId="17CE57DD" w14:textId="77777777" w:rsidR="00A50FA5" w:rsidRDefault="00A50FA5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rPr>
                <w:sz w:val="16"/>
              </w:rPr>
              <w:t>Seg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  <w:vAlign w:val="center"/>
          </w:tcPr>
          <w:p w14:paraId="620D7F44" w14:textId="77777777" w:rsidR="00A50FA5" w:rsidRDefault="00A50FA5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  <w:vAlign w:val="center"/>
          </w:tcPr>
          <w:p w14:paraId="3AD84692" w14:textId="77777777" w:rsidR="00A50FA5" w:rsidRDefault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  <w:vAlign w:val="center"/>
          </w:tcPr>
          <w:p w14:paraId="161813FA" w14:textId="77777777" w:rsidR="00A50FA5" w:rsidRDefault="00A50FA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0.6. Gestão de Recursos Humanos 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</w:tcPr>
          <w:p w14:paraId="34C3157E" w14:textId="77777777" w:rsidR="00A50FA5" w:rsidRDefault="00A50FA5">
            <w:pPr>
              <w:spacing w:after="160" w:line="259" w:lineRule="auto"/>
              <w:ind w:left="0" w:firstLine="0"/>
              <w:jc w:val="left"/>
            </w:pPr>
          </w:p>
        </w:tc>
      </w:tr>
      <w:tr w:rsidR="00007E22" w14:paraId="3EFBA169" w14:textId="77777777" w:rsidTr="00EC5F64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4" w:space="0" w:color="F2F2F2"/>
              <w:right w:val="single" w:sz="4" w:space="0" w:color="000000"/>
            </w:tcBorders>
            <w:shd w:val="clear" w:color="auto" w:fill="C4CEDA"/>
            <w:vAlign w:val="center"/>
          </w:tcPr>
          <w:p w14:paraId="49DD676C" w14:textId="77777777" w:rsidR="00007E22" w:rsidRDefault="00007E22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02-03-2022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C4CEDA"/>
            <w:vAlign w:val="center"/>
          </w:tcPr>
          <w:p w14:paraId="4DD57D70" w14:textId="77777777" w:rsidR="00007E22" w:rsidRDefault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C4CEDA"/>
            <w:vAlign w:val="center"/>
          </w:tcPr>
          <w:p w14:paraId="123A1E69" w14:textId="77777777" w:rsidR="00007E22" w:rsidRDefault="00007E22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 xml:space="preserve">Qua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C4CEDA"/>
            <w:vAlign w:val="center"/>
          </w:tcPr>
          <w:p w14:paraId="5AAD6B20" w14:textId="77777777" w:rsidR="00007E22" w:rsidRDefault="00007E2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C4CEDA"/>
            <w:vAlign w:val="center"/>
          </w:tcPr>
          <w:p w14:paraId="49F38151" w14:textId="77777777" w:rsidR="00007E22" w:rsidRDefault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C4CEDA"/>
          </w:tcPr>
          <w:p w14:paraId="1DB4E056" w14:textId="77777777" w:rsidR="00007E22" w:rsidRDefault="00007E2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0.7. Conciliação da Vida Profissional, Pessoal e Familiar  </w:t>
            </w:r>
          </w:p>
        </w:tc>
        <w:tc>
          <w:tcPr>
            <w:tcW w:w="1932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4CEDA"/>
            <w:vAlign w:val="center"/>
          </w:tcPr>
          <w:p w14:paraId="3F0F09E6" w14:textId="77777777" w:rsidR="00007E22" w:rsidRDefault="00007E2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Ana Sofia Freitas </w:t>
            </w:r>
          </w:p>
        </w:tc>
      </w:tr>
      <w:tr w:rsidR="00007E22" w14:paraId="529E8639" w14:textId="77777777" w:rsidTr="00A50FA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4" w:space="0" w:color="F2F2F2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C4CEDA"/>
            <w:vAlign w:val="center"/>
          </w:tcPr>
          <w:p w14:paraId="566BFF5A" w14:textId="77777777" w:rsidR="00007E22" w:rsidRDefault="00007E22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04-03-2022 </w:t>
            </w:r>
          </w:p>
        </w:tc>
        <w:tc>
          <w:tcPr>
            <w:tcW w:w="741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4CEDA"/>
            <w:vAlign w:val="center"/>
          </w:tcPr>
          <w:p w14:paraId="0830011B" w14:textId="77777777" w:rsidR="00007E22" w:rsidRDefault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4CEDA"/>
            <w:vAlign w:val="center"/>
          </w:tcPr>
          <w:p w14:paraId="34A72161" w14:textId="77777777" w:rsidR="00007E22" w:rsidRDefault="00007E22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rPr>
                <w:sz w:val="16"/>
              </w:rPr>
              <w:t>Sex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4CEDA"/>
            <w:vAlign w:val="center"/>
          </w:tcPr>
          <w:p w14:paraId="0AB86567" w14:textId="77777777" w:rsidR="00007E22" w:rsidRDefault="00007E2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4CEDA"/>
            <w:vAlign w:val="center"/>
          </w:tcPr>
          <w:p w14:paraId="5F16C7C1" w14:textId="77777777" w:rsidR="00007E22" w:rsidRDefault="00007E2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4CEDA"/>
          </w:tcPr>
          <w:p w14:paraId="07FA1ED1" w14:textId="77777777" w:rsidR="00007E22" w:rsidRDefault="00007E2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0.7. Conciliação da Vida Profissional, Pessoal e Familiar  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4CEDA"/>
          </w:tcPr>
          <w:p w14:paraId="217CFA64" w14:textId="77777777" w:rsidR="00007E22" w:rsidRDefault="00007E22">
            <w:pPr>
              <w:spacing w:after="160" w:line="259" w:lineRule="auto"/>
              <w:ind w:left="0" w:firstLine="0"/>
              <w:jc w:val="left"/>
            </w:pPr>
          </w:p>
        </w:tc>
      </w:tr>
      <w:tr w:rsidR="000277B6" w14:paraId="45CE3B2C" w14:textId="77777777" w:rsidTr="00A50FA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69025E1" w14:textId="77777777" w:rsidR="000277B6" w:rsidRDefault="000277B6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07-03-2022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309F52B" w14:textId="77777777" w:rsidR="000277B6" w:rsidRDefault="000277B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300F3097" w14:textId="77777777" w:rsidR="000277B6" w:rsidRDefault="000277B6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rPr>
                <w:sz w:val="16"/>
              </w:rPr>
              <w:t>Seg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1C7CCA6" w14:textId="77777777" w:rsidR="000277B6" w:rsidRDefault="000277B6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902EB32" w14:textId="77777777" w:rsidR="000277B6" w:rsidRDefault="000277B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005D6C7" w14:textId="77777777" w:rsidR="000277B6" w:rsidRDefault="000277B6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0.4. Inovação e Mudança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B0D3C46" w14:textId="77777777" w:rsidR="000277B6" w:rsidRDefault="000277B6" w:rsidP="000277B6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Antonio Grilo</w:t>
            </w:r>
          </w:p>
        </w:tc>
      </w:tr>
      <w:tr w:rsidR="00A50FA5" w14:paraId="6CA720D4" w14:textId="77777777" w:rsidTr="00A50FA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40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  <w:vAlign w:val="center"/>
          </w:tcPr>
          <w:p w14:paraId="6F6F41B8" w14:textId="1CF693C9" w:rsidR="00A50FA5" w:rsidRDefault="00A50FA5" w:rsidP="00A50FA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08-03-2022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  <w:vAlign w:val="center"/>
          </w:tcPr>
          <w:p w14:paraId="1A3922B6" w14:textId="4785D16A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3,5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  <w:vAlign w:val="center"/>
          </w:tcPr>
          <w:p w14:paraId="1CF56521" w14:textId="0167FBEF" w:rsidR="00A50FA5" w:rsidRDefault="0003167C" w:rsidP="00A50FA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6"/>
              </w:rPr>
              <w:t>Ter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  <w:vAlign w:val="center"/>
          </w:tcPr>
          <w:p w14:paraId="0D3561A2" w14:textId="19244047" w:rsidR="00A50FA5" w:rsidRDefault="00A50FA5" w:rsidP="00A50FA5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9:30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  <w:vAlign w:val="center"/>
          </w:tcPr>
          <w:p w14:paraId="53EF31A2" w14:textId="1EC2971F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13:00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  <w:vAlign w:val="center"/>
          </w:tcPr>
          <w:p w14:paraId="1A4FED05" w14:textId="2CA8BB15" w:rsidR="00A50FA5" w:rsidRDefault="00A50FA5" w:rsidP="00A50FA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0.6. Gestão de Recursos Humanos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  <w:vAlign w:val="center"/>
          </w:tcPr>
          <w:p w14:paraId="07449224" w14:textId="3B15E9F3" w:rsidR="00A50FA5" w:rsidRPr="00A50FA5" w:rsidRDefault="00A50FA5" w:rsidP="00A50FA5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Filipa Magalhães</w:t>
            </w:r>
          </w:p>
        </w:tc>
      </w:tr>
      <w:tr w:rsidR="00A50FA5" w14:paraId="45942806" w14:textId="77777777" w:rsidTr="00AB1AEE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3C0E46C" w14:textId="77777777" w:rsidR="00A50FA5" w:rsidRDefault="00A50FA5" w:rsidP="00A50FA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09-03-2022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6A07CA1D" w14:textId="77777777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3,5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7E1B44B" w14:textId="77777777" w:rsidR="00A50FA5" w:rsidRDefault="00A50FA5" w:rsidP="00A50FA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Qua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38CE8174" w14:textId="77777777" w:rsidR="00A50FA5" w:rsidRDefault="00A50FA5" w:rsidP="00A50FA5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9:30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654921AB" w14:textId="77777777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13:00</w:t>
            </w:r>
          </w:p>
        </w:tc>
        <w:tc>
          <w:tcPr>
            <w:tcW w:w="3422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19D97DB" w14:textId="77777777" w:rsidR="00A50FA5" w:rsidRDefault="00A50FA5" w:rsidP="00A50FA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0.4. Inovação e Mudança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5D77444" w14:textId="17F69CA4" w:rsidR="00A50FA5" w:rsidRDefault="00A50FA5" w:rsidP="00AB1AEE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Antonio Grilo</w:t>
            </w:r>
          </w:p>
        </w:tc>
      </w:tr>
      <w:tr w:rsidR="00A50FA5" w14:paraId="618B8344" w14:textId="77777777" w:rsidTr="00E5707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FE1CC"/>
            <w:vAlign w:val="center"/>
          </w:tcPr>
          <w:p w14:paraId="5FD0476B" w14:textId="77777777" w:rsidR="00A50FA5" w:rsidRDefault="00A50FA5" w:rsidP="00A50FA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11-03-2022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E1CC"/>
            <w:vAlign w:val="center"/>
          </w:tcPr>
          <w:p w14:paraId="5450BA86" w14:textId="77777777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E1CC"/>
            <w:vAlign w:val="center"/>
          </w:tcPr>
          <w:p w14:paraId="38107AAD" w14:textId="77777777" w:rsidR="00A50FA5" w:rsidRDefault="00A50FA5" w:rsidP="00A50FA5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rPr>
                <w:sz w:val="16"/>
              </w:rPr>
              <w:t>Sex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E1CC"/>
            <w:vAlign w:val="center"/>
          </w:tcPr>
          <w:p w14:paraId="6B3F0A13" w14:textId="77777777" w:rsidR="00A50FA5" w:rsidRDefault="00A50FA5" w:rsidP="00A50FA5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E1CC"/>
            <w:vAlign w:val="center"/>
          </w:tcPr>
          <w:p w14:paraId="6C7262D3" w14:textId="77777777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E1CC"/>
            <w:vAlign w:val="center"/>
          </w:tcPr>
          <w:p w14:paraId="7B463674" w14:textId="77777777" w:rsidR="00A50FA5" w:rsidRDefault="00A50FA5" w:rsidP="00A50FA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0.9. Segurança e Saúde no Trabalho </w:t>
            </w:r>
          </w:p>
        </w:tc>
        <w:tc>
          <w:tcPr>
            <w:tcW w:w="1932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8FE1CC"/>
            <w:vAlign w:val="center"/>
          </w:tcPr>
          <w:p w14:paraId="4FA3FF71" w14:textId="77777777" w:rsidR="00A50FA5" w:rsidRDefault="00A50FA5" w:rsidP="00A50FA5">
            <w:pPr>
              <w:spacing w:after="0" w:line="259" w:lineRule="auto"/>
              <w:ind w:left="17" w:firstLine="0"/>
              <w:jc w:val="center"/>
            </w:pPr>
            <w:r>
              <w:rPr>
                <w:sz w:val="18"/>
              </w:rPr>
              <w:t xml:space="preserve">Luís Conceição Freitas </w:t>
            </w:r>
          </w:p>
        </w:tc>
      </w:tr>
      <w:tr w:rsidR="00A50FA5" w14:paraId="393E0FBD" w14:textId="77777777" w:rsidTr="00E5707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4" w:space="0" w:color="000000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8FE1CC"/>
            <w:vAlign w:val="center"/>
          </w:tcPr>
          <w:p w14:paraId="4037B327" w14:textId="77777777" w:rsidR="00A50FA5" w:rsidRDefault="00A50FA5" w:rsidP="00A50FA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14-03-2022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8FE1CC"/>
            <w:vAlign w:val="center"/>
          </w:tcPr>
          <w:p w14:paraId="33E0A4C7" w14:textId="77777777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8FE1CC"/>
            <w:vAlign w:val="center"/>
          </w:tcPr>
          <w:p w14:paraId="4C1E3651" w14:textId="77777777" w:rsidR="00A50FA5" w:rsidRDefault="00A50FA5" w:rsidP="00A50FA5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rPr>
                <w:sz w:val="16"/>
              </w:rPr>
              <w:t>Seg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8FE1CC"/>
            <w:vAlign w:val="center"/>
          </w:tcPr>
          <w:p w14:paraId="3E169AF7" w14:textId="77777777" w:rsidR="00A50FA5" w:rsidRDefault="00A50FA5" w:rsidP="00A50FA5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8FE1CC"/>
            <w:vAlign w:val="center"/>
          </w:tcPr>
          <w:p w14:paraId="0443D1E5" w14:textId="77777777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8FE1CC"/>
            <w:vAlign w:val="center"/>
          </w:tcPr>
          <w:p w14:paraId="38D801B4" w14:textId="77777777" w:rsidR="00A50FA5" w:rsidRDefault="00A50FA5" w:rsidP="00A50FA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0.9. Segurança e Saúde no Trabalho 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8FE1CC"/>
          </w:tcPr>
          <w:p w14:paraId="51C6231E" w14:textId="77777777" w:rsidR="00A50FA5" w:rsidRDefault="00A50FA5" w:rsidP="00A50FA5">
            <w:pPr>
              <w:spacing w:after="160" w:line="259" w:lineRule="auto"/>
              <w:ind w:left="0" w:firstLine="0"/>
              <w:jc w:val="left"/>
            </w:pPr>
          </w:p>
        </w:tc>
      </w:tr>
      <w:tr w:rsidR="00A50FA5" w14:paraId="270F224A" w14:textId="77777777" w:rsidTr="00E5707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  <w:vAlign w:val="center"/>
          </w:tcPr>
          <w:p w14:paraId="1CEE9756" w14:textId="77777777" w:rsidR="00A50FA5" w:rsidRDefault="00A50FA5" w:rsidP="00A50FA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16-03-2022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  <w:vAlign w:val="center"/>
          </w:tcPr>
          <w:p w14:paraId="08307146" w14:textId="77777777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  <w:vAlign w:val="center"/>
          </w:tcPr>
          <w:p w14:paraId="4576324B" w14:textId="77777777" w:rsidR="00A50FA5" w:rsidRDefault="00A50FA5" w:rsidP="00A50FA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 xml:space="preserve">Qua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  <w:vAlign w:val="center"/>
          </w:tcPr>
          <w:p w14:paraId="627432FF" w14:textId="77777777" w:rsidR="00A50FA5" w:rsidRDefault="00A50FA5" w:rsidP="00A50FA5">
            <w:pPr>
              <w:spacing w:after="0" w:line="259" w:lineRule="auto"/>
              <w:ind w:left="53" w:firstLine="0"/>
              <w:jc w:val="left"/>
            </w:pPr>
            <w:r>
              <w:rPr>
                <w:sz w:val="18"/>
              </w:rPr>
              <w:t xml:space="preserve">14:00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  <w:vAlign w:val="center"/>
          </w:tcPr>
          <w:p w14:paraId="1ED552FB" w14:textId="77777777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17:30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  <w:vAlign w:val="center"/>
          </w:tcPr>
          <w:p w14:paraId="78DD21B3" w14:textId="77777777" w:rsidR="00A50FA5" w:rsidRDefault="00A50FA5" w:rsidP="00A50FA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10. Gestão de Recursos Financeiros </w:t>
            </w:r>
          </w:p>
        </w:tc>
        <w:tc>
          <w:tcPr>
            <w:tcW w:w="193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FFB953"/>
            <w:vAlign w:val="center"/>
          </w:tcPr>
          <w:p w14:paraId="5662CAE9" w14:textId="4062A781" w:rsidR="00A50FA5" w:rsidRDefault="00A50FA5" w:rsidP="00A50FA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Tiago Melo</w:t>
            </w:r>
          </w:p>
        </w:tc>
      </w:tr>
      <w:tr w:rsidR="00A50FA5" w14:paraId="57D7339A" w14:textId="77777777" w:rsidTr="00E5707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4" w:space="0" w:color="F2F2F2"/>
              <w:left w:val="single" w:sz="8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  <w:vAlign w:val="center"/>
          </w:tcPr>
          <w:p w14:paraId="0AA33BF7" w14:textId="77777777" w:rsidR="00A50FA5" w:rsidRDefault="00A50FA5" w:rsidP="00A50FA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18-03-2022 </w:t>
            </w:r>
          </w:p>
        </w:tc>
        <w:tc>
          <w:tcPr>
            <w:tcW w:w="741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  <w:vAlign w:val="center"/>
          </w:tcPr>
          <w:p w14:paraId="3340265B" w14:textId="77777777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  <w:vAlign w:val="center"/>
          </w:tcPr>
          <w:p w14:paraId="3F0C50AB" w14:textId="77777777" w:rsidR="00A50FA5" w:rsidRDefault="00A50FA5" w:rsidP="00A50FA5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rPr>
                <w:sz w:val="16"/>
              </w:rPr>
              <w:t>Sex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  <w:vAlign w:val="center"/>
          </w:tcPr>
          <w:p w14:paraId="567F8144" w14:textId="77777777" w:rsidR="00A50FA5" w:rsidRDefault="00A50FA5" w:rsidP="00A50FA5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  <w:vAlign w:val="center"/>
          </w:tcPr>
          <w:p w14:paraId="748F030A" w14:textId="77777777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4" w:space="0" w:color="F2F2F2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  <w:vAlign w:val="center"/>
          </w:tcPr>
          <w:p w14:paraId="2D7481B5" w14:textId="77777777" w:rsidR="00A50FA5" w:rsidRDefault="00A50FA5" w:rsidP="00A50FA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10. Gestão de Recursos Financeiros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B953"/>
          </w:tcPr>
          <w:p w14:paraId="69A0C5F5" w14:textId="77777777" w:rsidR="00A50FA5" w:rsidRDefault="00A50FA5" w:rsidP="00A50FA5">
            <w:pPr>
              <w:spacing w:after="160" w:line="259" w:lineRule="auto"/>
              <w:ind w:left="0" w:firstLine="0"/>
              <w:jc w:val="left"/>
            </w:pPr>
          </w:p>
        </w:tc>
      </w:tr>
      <w:tr w:rsidR="00A50FA5" w14:paraId="2A10FB0F" w14:textId="77777777" w:rsidTr="0048098A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</w:tcPr>
          <w:p w14:paraId="75E36E7D" w14:textId="77777777" w:rsidR="00A50FA5" w:rsidRDefault="00A50FA5" w:rsidP="00A50FA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21-03-2022 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</w:tcPr>
          <w:p w14:paraId="31129F8E" w14:textId="77777777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</w:tcPr>
          <w:p w14:paraId="327FE507" w14:textId="77777777" w:rsidR="00A50FA5" w:rsidRDefault="00A50FA5" w:rsidP="00A50FA5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rPr>
                <w:sz w:val="16"/>
              </w:rPr>
              <w:t>Seg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  <w:vAlign w:val="center"/>
          </w:tcPr>
          <w:p w14:paraId="6F81FA3B" w14:textId="396A9075" w:rsidR="00A50FA5" w:rsidRDefault="00A50FA5" w:rsidP="0048098A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9:30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  <w:vAlign w:val="center"/>
          </w:tcPr>
          <w:p w14:paraId="6869AE94" w14:textId="4834A8D4" w:rsidR="00A50FA5" w:rsidRDefault="00A50FA5" w:rsidP="0048098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13:00</w:t>
            </w:r>
          </w:p>
        </w:tc>
        <w:tc>
          <w:tcPr>
            <w:tcW w:w="3422" w:type="dxa"/>
            <w:tcBorders>
              <w:top w:val="nil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FFB953"/>
          </w:tcPr>
          <w:p w14:paraId="395B5B6D" w14:textId="77777777" w:rsidR="00A50FA5" w:rsidRDefault="00A50FA5" w:rsidP="00A50FA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10. Gestão de Recursos Financeiros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B953"/>
          </w:tcPr>
          <w:p w14:paraId="00CF4183" w14:textId="77777777" w:rsidR="00A50FA5" w:rsidRDefault="00A50FA5" w:rsidP="00A50FA5">
            <w:pPr>
              <w:spacing w:after="160" w:line="259" w:lineRule="auto"/>
              <w:ind w:left="0" w:firstLine="0"/>
              <w:jc w:val="left"/>
            </w:pPr>
          </w:p>
        </w:tc>
      </w:tr>
      <w:tr w:rsidR="0048098A" w14:paraId="3B2C18C8" w14:textId="77777777" w:rsidTr="0048098A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4" w:space="0" w:color="F2F2F2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FFB953"/>
            <w:vAlign w:val="center"/>
          </w:tcPr>
          <w:p w14:paraId="687C3854" w14:textId="48EBD1D0" w:rsidR="0048098A" w:rsidRDefault="0048098A" w:rsidP="0048098A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22-03-2022 </w:t>
            </w:r>
          </w:p>
        </w:tc>
        <w:tc>
          <w:tcPr>
            <w:tcW w:w="741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B953"/>
            <w:vAlign w:val="center"/>
          </w:tcPr>
          <w:p w14:paraId="0089D79B" w14:textId="77777777" w:rsidR="0048098A" w:rsidRDefault="0048098A" w:rsidP="0048098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B953"/>
            <w:vAlign w:val="center"/>
          </w:tcPr>
          <w:p w14:paraId="43211273" w14:textId="77777777" w:rsidR="0048098A" w:rsidRDefault="0048098A" w:rsidP="0048098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 xml:space="preserve">Qua </w:t>
            </w:r>
          </w:p>
        </w:tc>
        <w:tc>
          <w:tcPr>
            <w:tcW w:w="66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B953"/>
            <w:vAlign w:val="center"/>
          </w:tcPr>
          <w:p w14:paraId="66CDA802" w14:textId="383A865C" w:rsidR="0048098A" w:rsidRDefault="0048098A" w:rsidP="0048098A">
            <w:pPr>
              <w:spacing w:after="0" w:line="259" w:lineRule="auto"/>
              <w:ind w:left="53" w:firstLine="0"/>
              <w:jc w:val="center"/>
            </w:pPr>
            <w:r>
              <w:rPr>
                <w:sz w:val="18"/>
              </w:rPr>
              <w:t>9:30</w:t>
            </w:r>
          </w:p>
        </w:tc>
        <w:tc>
          <w:tcPr>
            <w:tcW w:w="78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B953"/>
            <w:vAlign w:val="center"/>
          </w:tcPr>
          <w:p w14:paraId="7AB33F0C" w14:textId="38413A69" w:rsidR="0048098A" w:rsidRDefault="0048098A" w:rsidP="0048098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13:00</w:t>
            </w:r>
          </w:p>
        </w:tc>
        <w:tc>
          <w:tcPr>
            <w:tcW w:w="3422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B953"/>
            <w:vAlign w:val="center"/>
          </w:tcPr>
          <w:p w14:paraId="4986A5E5" w14:textId="77777777" w:rsidR="0048098A" w:rsidRDefault="0048098A" w:rsidP="0048098A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10. Gestão de Recursos Financeiros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B953"/>
          </w:tcPr>
          <w:p w14:paraId="4D9729D1" w14:textId="77777777" w:rsidR="0048098A" w:rsidRDefault="0048098A" w:rsidP="0048098A">
            <w:pPr>
              <w:spacing w:after="160" w:line="259" w:lineRule="auto"/>
              <w:ind w:left="0" w:firstLine="0"/>
              <w:jc w:val="left"/>
            </w:pPr>
          </w:p>
        </w:tc>
      </w:tr>
      <w:tr w:rsidR="00A50FA5" w14:paraId="11DEBC10" w14:textId="77777777" w:rsidTr="00E5707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right w:val="single" w:sz="4" w:space="0" w:color="auto"/>
            </w:tcBorders>
            <w:shd w:val="clear" w:color="auto" w:fill="ACCBEA"/>
            <w:vAlign w:val="center"/>
          </w:tcPr>
          <w:p w14:paraId="25BF930A" w14:textId="77777777" w:rsidR="00A50FA5" w:rsidRDefault="00A50FA5" w:rsidP="00A50FA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25-03-2022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CCBEA"/>
            <w:vAlign w:val="center"/>
          </w:tcPr>
          <w:p w14:paraId="4178AD11" w14:textId="77777777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CCBEA"/>
            <w:vAlign w:val="center"/>
          </w:tcPr>
          <w:p w14:paraId="4D943520" w14:textId="77777777" w:rsidR="00A50FA5" w:rsidRDefault="00A50FA5" w:rsidP="00A50FA5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rPr>
                <w:sz w:val="16"/>
              </w:rPr>
              <w:t>Sex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CCBEA"/>
            <w:vAlign w:val="center"/>
          </w:tcPr>
          <w:p w14:paraId="49C6DF32" w14:textId="77777777" w:rsidR="00A50FA5" w:rsidRDefault="00A50FA5" w:rsidP="00A50FA5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CCBEA"/>
            <w:vAlign w:val="center"/>
          </w:tcPr>
          <w:p w14:paraId="6D6D6172" w14:textId="77777777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CCBEA"/>
            <w:vAlign w:val="center"/>
          </w:tcPr>
          <w:p w14:paraId="18403BEA" w14:textId="77777777" w:rsidR="00A50FA5" w:rsidRDefault="00A50FA5" w:rsidP="00A50FA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11. Contratação Pública </w:t>
            </w:r>
          </w:p>
        </w:tc>
        <w:tc>
          <w:tcPr>
            <w:tcW w:w="19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CCBEA"/>
            <w:vAlign w:val="center"/>
          </w:tcPr>
          <w:p w14:paraId="73475041" w14:textId="77777777" w:rsidR="00A50FA5" w:rsidRDefault="00A50FA5" w:rsidP="00A50FA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Fer</w:t>
            </w:r>
            <w:r w:rsidRPr="00554174">
              <w:rPr>
                <w:sz w:val="18"/>
              </w:rPr>
              <w:t>na</w:t>
            </w:r>
            <w:r>
              <w:rPr>
                <w:sz w:val="18"/>
              </w:rPr>
              <w:t xml:space="preserve">ndo Batista </w:t>
            </w:r>
          </w:p>
        </w:tc>
      </w:tr>
      <w:tr w:rsidR="00A50FA5" w14:paraId="7BE09284" w14:textId="77777777" w:rsidTr="00E5707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CCBEA"/>
            <w:vAlign w:val="center"/>
          </w:tcPr>
          <w:p w14:paraId="28E15B66" w14:textId="77777777" w:rsidR="00A50FA5" w:rsidRDefault="00A50FA5" w:rsidP="00A50FA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28-03-2022 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CCBEA"/>
            <w:vAlign w:val="center"/>
          </w:tcPr>
          <w:p w14:paraId="687C2AA0" w14:textId="77777777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CCBEA"/>
            <w:vAlign w:val="center"/>
          </w:tcPr>
          <w:p w14:paraId="7E7C1C68" w14:textId="77777777" w:rsidR="00A50FA5" w:rsidRDefault="00A50FA5" w:rsidP="00A50FA5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rPr>
                <w:sz w:val="16"/>
              </w:rPr>
              <w:t>Seg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CCBEA"/>
            <w:vAlign w:val="center"/>
          </w:tcPr>
          <w:p w14:paraId="7A5AAB47" w14:textId="77777777" w:rsidR="00A50FA5" w:rsidRDefault="00A50FA5" w:rsidP="00A50FA5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CCBEA"/>
            <w:vAlign w:val="center"/>
          </w:tcPr>
          <w:p w14:paraId="0369B969" w14:textId="77777777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CCBEA"/>
            <w:vAlign w:val="center"/>
          </w:tcPr>
          <w:p w14:paraId="09FA92F1" w14:textId="77777777" w:rsidR="00A50FA5" w:rsidRDefault="00A50FA5" w:rsidP="00A50FA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11. Contratação Pública </w:t>
            </w:r>
          </w:p>
        </w:tc>
        <w:tc>
          <w:tcPr>
            <w:tcW w:w="193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CCBEA"/>
          </w:tcPr>
          <w:p w14:paraId="6CE3D7F4" w14:textId="77777777" w:rsidR="00A50FA5" w:rsidRDefault="00A50FA5" w:rsidP="00A50FA5">
            <w:pPr>
              <w:spacing w:after="160" w:line="259" w:lineRule="auto"/>
              <w:ind w:left="0" w:firstLine="0"/>
              <w:jc w:val="left"/>
            </w:pPr>
          </w:p>
        </w:tc>
      </w:tr>
      <w:tr w:rsidR="00A50FA5" w14:paraId="33778ECA" w14:textId="77777777" w:rsidTr="00E5707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CCBEA"/>
            <w:vAlign w:val="center"/>
          </w:tcPr>
          <w:p w14:paraId="7161BAED" w14:textId="77777777" w:rsidR="00A50FA5" w:rsidRDefault="00A50FA5" w:rsidP="00A50FA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30-03-2022 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CCBEA"/>
            <w:vAlign w:val="center"/>
          </w:tcPr>
          <w:p w14:paraId="4D4D025E" w14:textId="77777777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CCBEA"/>
            <w:vAlign w:val="center"/>
          </w:tcPr>
          <w:p w14:paraId="1E60BC1F" w14:textId="77777777" w:rsidR="00A50FA5" w:rsidRDefault="00A50FA5" w:rsidP="00A50FA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 xml:space="preserve">Qua 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CCBEA"/>
            <w:vAlign w:val="center"/>
          </w:tcPr>
          <w:p w14:paraId="001DC14A" w14:textId="77777777" w:rsidR="00A50FA5" w:rsidRDefault="00A50FA5" w:rsidP="00A50FA5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CCBEA"/>
            <w:vAlign w:val="center"/>
          </w:tcPr>
          <w:p w14:paraId="108CE710" w14:textId="77777777" w:rsidR="00A50FA5" w:rsidRDefault="00A50FA5" w:rsidP="00A50FA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CCBEA"/>
            <w:vAlign w:val="center"/>
          </w:tcPr>
          <w:p w14:paraId="0889069E" w14:textId="77777777" w:rsidR="00A50FA5" w:rsidRDefault="00A50FA5" w:rsidP="00A50FA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11. Contratação Pública </w:t>
            </w:r>
          </w:p>
        </w:tc>
        <w:tc>
          <w:tcPr>
            <w:tcW w:w="193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CCBEA"/>
          </w:tcPr>
          <w:p w14:paraId="0BCF86EB" w14:textId="77777777" w:rsidR="00A50FA5" w:rsidRDefault="00A50FA5" w:rsidP="00A50FA5">
            <w:pPr>
              <w:spacing w:after="160" w:line="259" w:lineRule="auto"/>
              <w:ind w:left="0" w:firstLine="0"/>
              <w:jc w:val="left"/>
            </w:pPr>
          </w:p>
        </w:tc>
      </w:tr>
      <w:tr w:rsidR="00A50FA5" w14:paraId="37B7AA94" w14:textId="77777777" w:rsidTr="00E5707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ACCBEA"/>
            <w:vAlign w:val="center"/>
          </w:tcPr>
          <w:p w14:paraId="0CADA7DF" w14:textId="77777777" w:rsidR="00A50FA5" w:rsidRDefault="00A50FA5" w:rsidP="00A50FA5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01-04-2022 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CCBEA"/>
            <w:vAlign w:val="center"/>
          </w:tcPr>
          <w:p w14:paraId="7D0DBC72" w14:textId="77777777" w:rsidR="00A50FA5" w:rsidRDefault="00A50FA5" w:rsidP="00A50FA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CCBEA"/>
            <w:vAlign w:val="center"/>
          </w:tcPr>
          <w:p w14:paraId="13036896" w14:textId="77777777" w:rsidR="00A50FA5" w:rsidRDefault="00A50FA5" w:rsidP="00A50FA5">
            <w:pPr>
              <w:spacing w:after="0" w:line="259" w:lineRule="auto"/>
              <w:ind w:left="0" w:right="36" w:firstLine="0"/>
              <w:jc w:val="center"/>
            </w:pPr>
            <w:proofErr w:type="spellStart"/>
            <w:r>
              <w:rPr>
                <w:sz w:val="16"/>
              </w:rPr>
              <w:t>Sex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CCBEA"/>
            <w:vAlign w:val="center"/>
          </w:tcPr>
          <w:p w14:paraId="04D0100C" w14:textId="77777777" w:rsidR="00A50FA5" w:rsidRDefault="00A50FA5" w:rsidP="00A50FA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CCBEA"/>
            <w:vAlign w:val="center"/>
          </w:tcPr>
          <w:p w14:paraId="3D044FC3" w14:textId="77777777" w:rsidR="00A50FA5" w:rsidRDefault="00A50FA5" w:rsidP="00A50FA5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CCBEA"/>
            <w:vAlign w:val="center"/>
          </w:tcPr>
          <w:p w14:paraId="6974B68B" w14:textId="77777777" w:rsidR="00A50FA5" w:rsidRDefault="00A50FA5" w:rsidP="00A50FA5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11. Contratação Pública </w:t>
            </w:r>
          </w:p>
        </w:tc>
        <w:tc>
          <w:tcPr>
            <w:tcW w:w="1932" w:type="dxa"/>
            <w:vMerge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CCBEA"/>
          </w:tcPr>
          <w:p w14:paraId="3D8BD002" w14:textId="77777777" w:rsidR="00A50FA5" w:rsidRDefault="00A50FA5" w:rsidP="00A50FA5">
            <w:pPr>
              <w:spacing w:after="160" w:line="259" w:lineRule="auto"/>
              <w:ind w:left="0" w:firstLine="0"/>
              <w:jc w:val="left"/>
            </w:pPr>
          </w:p>
        </w:tc>
      </w:tr>
      <w:tr w:rsidR="00A50FA5" w14:paraId="153EC06F" w14:textId="77777777" w:rsidTr="00E5707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4" w:space="0" w:color="F2F2F2"/>
              <w:right w:val="single" w:sz="4" w:space="0" w:color="000000"/>
            </w:tcBorders>
            <w:shd w:val="clear" w:color="auto" w:fill="9BFFA5"/>
            <w:vAlign w:val="center"/>
          </w:tcPr>
          <w:p w14:paraId="1BD3C56A" w14:textId="77777777" w:rsidR="00A50FA5" w:rsidRDefault="00A50FA5" w:rsidP="00A50FA5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06-04-2022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9BFFA5"/>
            <w:vAlign w:val="center"/>
          </w:tcPr>
          <w:p w14:paraId="26492E54" w14:textId="77777777" w:rsidR="00A50FA5" w:rsidRDefault="00A50FA5" w:rsidP="00A50FA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9BFFA5"/>
            <w:vAlign w:val="center"/>
          </w:tcPr>
          <w:p w14:paraId="6083168B" w14:textId="77777777" w:rsidR="00A50FA5" w:rsidRDefault="00A50FA5" w:rsidP="00A50FA5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Qua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9BFFA5"/>
            <w:vAlign w:val="center"/>
          </w:tcPr>
          <w:p w14:paraId="2004BE05" w14:textId="77777777" w:rsidR="00A50FA5" w:rsidRDefault="00A50FA5" w:rsidP="00A50FA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9BFFA5"/>
            <w:vAlign w:val="center"/>
          </w:tcPr>
          <w:p w14:paraId="70FA9264" w14:textId="77777777" w:rsidR="00A50FA5" w:rsidRDefault="00A50FA5" w:rsidP="00A50FA5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9BFFA5"/>
          </w:tcPr>
          <w:p w14:paraId="57CEF898" w14:textId="77777777" w:rsidR="00A50FA5" w:rsidRDefault="00A50FA5" w:rsidP="00A50FA5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13. Gestão da Informação e do </w:t>
            </w:r>
          </w:p>
          <w:p w14:paraId="3A23B935" w14:textId="77777777" w:rsidR="00A50FA5" w:rsidRDefault="00A50FA5" w:rsidP="00A50FA5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Conhecimento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BFFA5"/>
            <w:vAlign w:val="center"/>
          </w:tcPr>
          <w:p w14:paraId="078505DE" w14:textId="77777777" w:rsidR="00A50FA5" w:rsidRDefault="00A50FA5" w:rsidP="00A50FA5">
            <w:pPr>
              <w:spacing w:after="0" w:line="259" w:lineRule="auto"/>
              <w:ind w:left="11" w:right="9" w:firstLine="0"/>
              <w:jc w:val="center"/>
            </w:pPr>
            <w:r>
              <w:rPr>
                <w:sz w:val="18"/>
              </w:rPr>
              <w:t xml:space="preserve">Pedro Gomes Sanches </w:t>
            </w:r>
          </w:p>
        </w:tc>
      </w:tr>
      <w:tr w:rsidR="00AB1AEE" w14:paraId="706A880A" w14:textId="77777777" w:rsidTr="00DA677F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D68ACD"/>
            <w:vAlign w:val="center"/>
          </w:tcPr>
          <w:p w14:paraId="431A81F6" w14:textId="22326604" w:rsidR="00AB1AEE" w:rsidRDefault="00AB1AEE" w:rsidP="00AB1AE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07-04-2022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68ACD"/>
            <w:vAlign w:val="center"/>
          </w:tcPr>
          <w:p w14:paraId="6AF8843F" w14:textId="11A61614" w:rsidR="00AB1AEE" w:rsidRDefault="00AB1AEE" w:rsidP="00AB1AEE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68ACD"/>
            <w:vAlign w:val="center"/>
          </w:tcPr>
          <w:p w14:paraId="5AF64279" w14:textId="491CDD17" w:rsidR="00AB1AEE" w:rsidRDefault="00AB1AEE" w:rsidP="00AB1AE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Qui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68ACD"/>
            <w:vAlign w:val="center"/>
          </w:tcPr>
          <w:p w14:paraId="3460F0DA" w14:textId="27951EB5" w:rsidR="00AB1AEE" w:rsidRDefault="00AB1AEE" w:rsidP="00AB1AEE">
            <w:pPr>
              <w:spacing w:after="0" w:line="259" w:lineRule="auto"/>
              <w:ind w:left="54" w:firstLine="0"/>
              <w:jc w:val="left"/>
            </w:pPr>
            <w:r>
              <w:rPr>
                <w:sz w:val="18"/>
              </w:rPr>
              <w:t xml:space="preserve">10:00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68ACD"/>
            <w:vAlign w:val="center"/>
          </w:tcPr>
          <w:p w14:paraId="0604AD52" w14:textId="1EC7C572" w:rsidR="00AB1AEE" w:rsidRDefault="00AB1AEE" w:rsidP="00AB1AEE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68ACD"/>
            <w:vAlign w:val="center"/>
          </w:tcPr>
          <w:p w14:paraId="7C79D942" w14:textId="70EE6906" w:rsidR="00AB1AEE" w:rsidRDefault="00AB1AEE" w:rsidP="00AB1AEE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12. Logística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68ACD"/>
            <w:vAlign w:val="center"/>
          </w:tcPr>
          <w:p w14:paraId="6990BB33" w14:textId="053FF761" w:rsidR="00AB1AEE" w:rsidRDefault="00AB1AEE" w:rsidP="00AB1AEE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Pedro Silva Melo </w:t>
            </w:r>
          </w:p>
        </w:tc>
      </w:tr>
      <w:tr w:rsidR="00AB1AEE" w14:paraId="3897424D" w14:textId="77777777" w:rsidTr="00AB1AEE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4" w:space="0" w:color="F2F2F2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9BFFA5"/>
            <w:vAlign w:val="center"/>
          </w:tcPr>
          <w:p w14:paraId="2369314D" w14:textId="77777777" w:rsidR="00AB1AEE" w:rsidRDefault="00AB1AEE" w:rsidP="00AB1AE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08-04-2022 </w:t>
            </w:r>
          </w:p>
        </w:tc>
        <w:tc>
          <w:tcPr>
            <w:tcW w:w="741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BFFA5"/>
            <w:vAlign w:val="center"/>
          </w:tcPr>
          <w:p w14:paraId="15951BAF" w14:textId="77777777" w:rsidR="00AB1AEE" w:rsidRDefault="00AB1AEE" w:rsidP="00AB1AEE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BFFA5"/>
            <w:vAlign w:val="center"/>
          </w:tcPr>
          <w:p w14:paraId="1453D1B5" w14:textId="77777777" w:rsidR="00AB1AEE" w:rsidRDefault="00AB1AEE" w:rsidP="00AB1AEE">
            <w:pPr>
              <w:spacing w:after="0" w:line="259" w:lineRule="auto"/>
              <w:ind w:left="0" w:right="36" w:firstLine="0"/>
              <w:jc w:val="center"/>
            </w:pPr>
            <w:proofErr w:type="spellStart"/>
            <w:r>
              <w:rPr>
                <w:sz w:val="16"/>
              </w:rPr>
              <w:t>Sex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BFFA5"/>
            <w:vAlign w:val="center"/>
          </w:tcPr>
          <w:p w14:paraId="6EA0CB04" w14:textId="77777777" w:rsidR="00AB1AEE" w:rsidRDefault="00AB1AEE" w:rsidP="00AB1AEE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BFFA5"/>
            <w:vAlign w:val="center"/>
          </w:tcPr>
          <w:p w14:paraId="2999567C" w14:textId="77777777" w:rsidR="00AB1AEE" w:rsidRDefault="00AB1AEE" w:rsidP="00AB1AEE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4" w:space="0" w:color="F2F2F2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BFFA5"/>
          </w:tcPr>
          <w:p w14:paraId="7A979A9A" w14:textId="77777777" w:rsidR="00AB1AEE" w:rsidRDefault="00AB1AEE" w:rsidP="00AB1AEE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13. Gestão da Informação e do </w:t>
            </w:r>
          </w:p>
          <w:p w14:paraId="2512F1B2" w14:textId="77777777" w:rsidR="00AB1AEE" w:rsidRDefault="00AB1AEE" w:rsidP="00AB1AEE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Conhecimento 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BFFA5"/>
            <w:vAlign w:val="center"/>
          </w:tcPr>
          <w:p w14:paraId="62CEF4EE" w14:textId="19E57ABF" w:rsidR="00AB1AEE" w:rsidRDefault="00AB1AEE" w:rsidP="00AB1AEE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Pedro Gomes Sanches</w:t>
            </w:r>
          </w:p>
        </w:tc>
      </w:tr>
      <w:tr w:rsidR="00AB1AEE" w14:paraId="6ACC90B2" w14:textId="77777777" w:rsidTr="00AB1AEE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E3D3F1"/>
            <w:vAlign w:val="center"/>
          </w:tcPr>
          <w:p w14:paraId="1DD756C5" w14:textId="77777777" w:rsidR="00AB1AEE" w:rsidRDefault="00AB1AEE" w:rsidP="00AB1AE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21-04-2022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3D3F1"/>
            <w:vAlign w:val="center"/>
          </w:tcPr>
          <w:p w14:paraId="69289264" w14:textId="77777777" w:rsidR="00AB1AEE" w:rsidRDefault="00AB1AEE" w:rsidP="00AB1AEE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3D3F1"/>
            <w:vAlign w:val="center"/>
          </w:tcPr>
          <w:p w14:paraId="5484E377" w14:textId="77777777" w:rsidR="00AB1AEE" w:rsidRDefault="00AB1AEE" w:rsidP="00AB1AE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Qui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3D3F1"/>
            <w:vAlign w:val="center"/>
          </w:tcPr>
          <w:p w14:paraId="09171D9B" w14:textId="77777777" w:rsidR="00AB1AEE" w:rsidRDefault="00AB1AEE" w:rsidP="00AB1AEE">
            <w:pPr>
              <w:spacing w:after="0" w:line="259" w:lineRule="auto"/>
              <w:ind w:left="54" w:firstLine="0"/>
              <w:jc w:val="left"/>
            </w:pPr>
            <w:r>
              <w:rPr>
                <w:sz w:val="18"/>
              </w:rPr>
              <w:t xml:space="preserve">10:00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3D3F1"/>
            <w:vAlign w:val="center"/>
          </w:tcPr>
          <w:p w14:paraId="56D780D3" w14:textId="77777777" w:rsidR="00AB1AEE" w:rsidRDefault="00AB1AEE" w:rsidP="00AB1AEE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3D3F1"/>
            <w:vAlign w:val="center"/>
          </w:tcPr>
          <w:p w14:paraId="2475FD5D" w14:textId="77777777" w:rsidR="00AB1AEE" w:rsidRDefault="00AB1AEE" w:rsidP="00AB1AEE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14. Gestão Através de Dados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3D3F1"/>
            <w:vAlign w:val="center"/>
          </w:tcPr>
          <w:p w14:paraId="5D85A30A" w14:textId="552429F9" w:rsidR="00AB1AEE" w:rsidRDefault="00AB1AEE" w:rsidP="00AB1AEE">
            <w:pPr>
              <w:spacing w:after="0" w:line="259" w:lineRule="auto"/>
              <w:ind w:left="55" w:firstLine="0"/>
              <w:jc w:val="center"/>
            </w:pPr>
            <w:r>
              <w:rPr>
                <w:sz w:val="18"/>
              </w:rPr>
              <w:t>Miguel Igreja Santos</w:t>
            </w:r>
          </w:p>
        </w:tc>
      </w:tr>
      <w:tr w:rsidR="00AB1AEE" w14:paraId="2F3E9C16" w14:textId="77777777" w:rsidTr="003D6919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00844E05" w14:textId="0C107F57" w:rsidR="00AB1AEE" w:rsidRDefault="00AB1AEE" w:rsidP="00AB1AEE">
            <w:pPr>
              <w:spacing w:after="0" w:line="259" w:lineRule="auto"/>
              <w:ind w:left="0" w:right="4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22-04-2022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6EB1BFD9" w14:textId="6FF1D25E" w:rsidR="00AB1AEE" w:rsidRDefault="00AB1AEE" w:rsidP="00AB1AEE">
            <w:pPr>
              <w:spacing w:after="0" w:line="259" w:lineRule="auto"/>
              <w:ind w:left="0" w:right="3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3419E437" w14:textId="2B204EF8" w:rsidR="00AB1AEE" w:rsidRDefault="00AB1AEE" w:rsidP="00AB1AEE">
            <w:pPr>
              <w:spacing w:after="0" w:line="259" w:lineRule="auto"/>
              <w:ind w:left="0" w:right="35" w:firstLine="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Sex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6054E513" w14:textId="11824C73" w:rsidR="00AB1AEE" w:rsidRDefault="00AB1AEE" w:rsidP="00AB1AEE">
            <w:pPr>
              <w:spacing w:after="0" w:line="259" w:lineRule="auto"/>
              <w:ind w:left="54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33E4F49A" w14:textId="4EBB8EC6" w:rsidR="00AB1AEE" w:rsidRDefault="00AB1AEE" w:rsidP="00AB1AEE">
            <w:pPr>
              <w:spacing w:after="0" w:line="259" w:lineRule="auto"/>
              <w:ind w:left="0" w:right="4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</w:tcPr>
          <w:p w14:paraId="0C612836" w14:textId="77777777" w:rsidR="00AB1AEE" w:rsidRDefault="00AB1AEE" w:rsidP="00AB1AEE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16. Transformação Digital nos Serviços </w:t>
            </w:r>
          </w:p>
          <w:p w14:paraId="71888498" w14:textId="065050C6" w:rsidR="00AB1AEE" w:rsidRDefault="00AB1AEE" w:rsidP="00AB1AEE">
            <w:pPr>
              <w:spacing w:after="0" w:line="259" w:lineRule="auto"/>
              <w:ind w:left="1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Públicos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1D53B475" w14:textId="349FB01C" w:rsidR="00AB1AEE" w:rsidRDefault="00AB1AEE" w:rsidP="00AB1AEE">
            <w:pPr>
              <w:spacing w:after="0" w:line="259" w:lineRule="auto"/>
              <w:ind w:left="0" w:right="43" w:firstLine="0"/>
              <w:jc w:val="center"/>
              <w:rPr>
                <w:sz w:val="18"/>
              </w:rPr>
            </w:pPr>
            <w:r>
              <w:rPr>
                <w:sz w:val="18"/>
              </w:rPr>
              <w:t>Joaquim Muxagata</w:t>
            </w:r>
          </w:p>
        </w:tc>
      </w:tr>
      <w:tr w:rsidR="00AB1AEE" w14:paraId="57D42A12" w14:textId="77777777" w:rsidTr="00E5707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FFA3A3"/>
            <w:vAlign w:val="center"/>
          </w:tcPr>
          <w:p w14:paraId="44D7E33E" w14:textId="77777777" w:rsidR="00AB1AEE" w:rsidRDefault="00AB1AEE" w:rsidP="00AB1AE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26-04-2022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A3A3"/>
            <w:vAlign w:val="center"/>
          </w:tcPr>
          <w:p w14:paraId="29358EA0" w14:textId="77777777" w:rsidR="00AB1AEE" w:rsidRDefault="00AB1AEE" w:rsidP="00AB1AEE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A3A3"/>
            <w:vAlign w:val="center"/>
          </w:tcPr>
          <w:p w14:paraId="06AD6672" w14:textId="77777777" w:rsidR="00AB1AEE" w:rsidRDefault="00AB1AEE" w:rsidP="00AB1AE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Ter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A3A3"/>
            <w:vAlign w:val="center"/>
          </w:tcPr>
          <w:p w14:paraId="453FE07B" w14:textId="77777777" w:rsidR="00AB1AEE" w:rsidRDefault="00AB1AEE" w:rsidP="00AB1AEE">
            <w:pPr>
              <w:spacing w:after="0" w:line="259" w:lineRule="auto"/>
              <w:ind w:left="54" w:firstLine="0"/>
              <w:jc w:val="left"/>
            </w:pPr>
            <w:r>
              <w:rPr>
                <w:sz w:val="18"/>
              </w:rPr>
              <w:t xml:space="preserve">10:00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A3A3"/>
            <w:vAlign w:val="center"/>
          </w:tcPr>
          <w:p w14:paraId="3E93A9F2" w14:textId="77777777" w:rsidR="00AB1AEE" w:rsidRDefault="00AB1AEE" w:rsidP="00AB1AEE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A3A3"/>
            <w:vAlign w:val="center"/>
          </w:tcPr>
          <w:p w14:paraId="41EB8BE5" w14:textId="77777777" w:rsidR="00AB1AEE" w:rsidRDefault="00AB1AEE" w:rsidP="00AB1AEE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15. Gestão da Comunicação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A3A3"/>
            <w:vAlign w:val="center"/>
          </w:tcPr>
          <w:p w14:paraId="0462A803" w14:textId="77777777" w:rsidR="00AB1AEE" w:rsidRDefault="00AB1AEE" w:rsidP="00AB1AEE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António Ribeiro </w:t>
            </w:r>
          </w:p>
        </w:tc>
      </w:tr>
      <w:tr w:rsidR="00AB1AEE" w14:paraId="10F78C54" w14:textId="77777777" w:rsidTr="00AB1AEE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FFFFC1"/>
            <w:vAlign w:val="center"/>
          </w:tcPr>
          <w:p w14:paraId="304960BE" w14:textId="77777777" w:rsidR="00AB1AEE" w:rsidRDefault="00AB1AEE" w:rsidP="00AB1AE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27-04-2022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C1"/>
            <w:vAlign w:val="center"/>
          </w:tcPr>
          <w:p w14:paraId="0A11314B" w14:textId="77777777" w:rsidR="00AB1AEE" w:rsidRDefault="00AB1AEE" w:rsidP="00AB1AEE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C1"/>
            <w:vAlign w:val="center"/>
          </w:tcPr>
          <w:p w14:paraId="509CBCAC" w14:textId="77777777" w:rsidR="00AB1AEE" w:rsidRDefault="00AB1AEE" w:rsidP="00AB1AEE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Qua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C1"/>
            <w:vAlign w:val="center"/>
          </w:tcPr>
          <w:p w14:paraId="27FEF5B1" w14:textId="77777777" w:rsidR="00AB1AEE" w:rsidRDefault="00AB1AEE" w:rsidP="00AB1AEE">
            <w:pPr>
              <w:spacing w:after="0" w:line="259" w:lineRule="auto"/>
              <w:ind w:left="54" w:firstLine="0"/>
              <w:jc w:val="left"/>
            </w:pPr>
            <w:r>
              <w:rPr>
                <w:sz w:val="18"/>
              </w:rPr>
              <w:t xml:space="preserve">10:00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C1"/>
            <w:vAlign w:val="center"/>
          </w:tcPr>
          <w:p w14:paraId="7B244DA8" w14:textId="77777777" w:rsidR="00AB1AEE" w:rsidRDefault="00AB1AEE" w:rsidP="00AB1AEE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C1"/>
            <w:vAlign w:val="center"/>
          </w:tcPr>
          <w:p w14:paraId="3AC41560" w14:textId="77777777" w:rsidR="00AB1AEE" w:rsidRDefault="00AB1AEE" w:rsidP="00AB1AEE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17. Marketing em Serviços Públicos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C1"/>
            <w:vAlign w:val="center"/>
          </w:tcPr>
          <w:p w14:paraId="0F74DAB8" w14:textId="596364F0" w:rsidR="00AB1AEE" w:rsidRDefault="00AB1AEE" w:rsidP="00AB1AEE">
            <w:pPr>
              <w:spacing w:after="0" w:line="259" w:lineRule="auto"/>
              <w:ind w:left="86" w:firstLine="0"/>
              <w:jc w:val="center"/>
            </w:pPr>
            <w:r>
              <w:rPr>
                <w:sz w:val="18"/>
              </w:rPr>
              <w:t>Emanuel Gonçalves</w:t>
            </w:r>
          </w:p>
        </w:tc>
      </w:tr>
      <w:tr w:rsidR="00AB1AEE" w14:paraId="1936AC2A" w14:textId="77777777" w:rsidTr="00E5707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599AD5"/>
            <w:vAlign w:val="center"/>
          </w:tcPr>
          <w:p w14:paraId="03CF30EF" w14:textId="77777777" w:rsidR="00AB1AEE" w:rsidRDefault="00AB1AEE" w:rsidP="00AB1AE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29-04-2022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599AD5"/>
            <w:vAlign w:val="center"/>
          </w:tcPr>
          <w:p w14:paraId="3E950010" w14:textId="77777777" w:rsidR="00AB1AEE" w:rsidRDefault="00AB1AEE" w:rsidP="00AB1AEE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599AD5"/>
            <w:vAlign w:val="center"/>
          </w:tcPr>
          <w:p w14:paraId="75304B56" w14:textId="77777777" w:rsidR="00AB1AEE" w:rsidRDefault="00AB1AEE" w:rsidP="00AB1AEE">
            <w:pPr>
              <w:spacing w:after="0" w:line="259" w:lineRule="auto"/>
              <w:ind w:left="0" w:right="36" w:firstLine="0"/>
              <w:jc w:val="center"/>
            </w:pPr>
            <w:proofErr w:type="spellStart"/>
            <w:r>
              <w:rPr>
                <w:sz w:val="16"/>
              </w:rPr>
              <w:t>Sex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599AD5"/>
            <w:vAlign w:val="center"/>
          </w:tcPr>
          <w:p w14:paraId="58C7272A" w14:textId="77777777" w:rsidR="00AB1AEE" w:rsidRDefault="00AB1AEE" w:rsidP="00AB1AEE">
            <w:pPr>
              <w:spacing w:after="0" w:line="259" w:lineRule="auto"/>
              <w:ind w:left="54" w:firstLine="0"/>
              <w:jc w:val="left"/>
            </w:pPr>
            <w:r>
              <w:rPr>
                <w:sz w:val="18"/>
              </w:rPr>
              <w:t xml:space="preserve">10:00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599AD5"/>
            <w:vAlign w:val="center"/>
          </w:tcPr>
          <w:p w14:paraId="6B365916" w14:textId="77777777" w:rsidR="00AB1AEE" w:rsidRDefault="00AB1AEE" w:rsidP="00AB1AEE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599AD5"/>
            <w:vAlign w:val="center"/>
          </w:tcPr>
          <w:p w14:paraId="1F04913D" w14:textId="77777777" w:rsidR="00AB1AEE" w:rsidRDefault="00AB1AEE" w:rsidP="00AB1AEE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18. Redes Internacionais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599AD5"/>
            <w:vAlign w:val="center"/>
          </w:tcPr>
          <w:p w14:paraId="0D448889" w14:textId="2F13C3E7" w:rsidR="00AB1AEE" w:rsidRDefault="00AB1AEE" w:rsidP="00AB1AEE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Pedro Lagos de Abreu</w:t>
            </w:r>
          </w:p>
        </w:tc>
      </w:tr>
      <w:tr w:rsidR="00AB1AEE" w14:paraId="183A68FD" w14:textId="77777777" w:rsidTr="00E5707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425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FBD5EF"/>
            <w:vAlign w:val="center"/>
          </w:tcPr>
          <w:p w14:paraId="61778A2B" w14:textId="77777777" w:rsidR="00AB1AEE" w:rsidRDefault="00AB1AEE" w:rsidP="00AB1AE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02-05-2022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BD5EF"/>
            <w:vAlign w:val="center"/>
          </w:tcPr>
          <w:p w14:paraId="41FC7554" w14:textId="77777777" w:rsidR="00AB1AEE" w:rsidRDefault="00AB1AEE" w:rsidP="00AB1AEE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BD5EF"/>
            <w:vAlign w:val="center"/>
          </w:tcPr>
          <w:p w14:paraId="0D2DEBF7" w14:textId="77777777" w:rsidR="00AB1AEE" w:rsidRDefault="00AB1AEE" w:rsidP="00AB1AEE">
            <w:pPr>
              <w:spacing w:after="0" w:line="259" w:lineRule="auto"/>
              <w:ind w:left="0" w:right="35" w:firstLine="0"/>
              <w:jc w:val="center"/>
            </w:pPr>
            <w:proofErr w:type="spellStart"/>
            <w:r>
              <w:rPr>
                <w:sz w:val="16"/>
              </w:rPr>
              <w:t>Seg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BD5EF"/>
            <w:vAlign w:val="center"/>
          </w:tcPr>
          <w:p w14:paraId="35C20B0B" w14:textId="77777777" w:rsidR="00AB1AEE" w:rsidRDefault="00AB1AEE" w:rsidP="00AB1AEE">
            <w:pPr>
              <w:spacing w:after="0" w:line="259" w:lineRule="auto"/>
              <w:ind w:left="54" w:firstLine="0"/>
              <w:jc w:val="left"/>
            </w:pPr>
            <w:r>
              <w:rPr>
                <w:sz w:val="18"/>
              </w:rPr>
              <w:t xml:space="preserve">10:00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BD5EF"/>
            <w:vAlign w:val="center"/>
          </w:tcPr>
          <w:p w14:paraId="702E7431" w14:textId="77777777" w:rsidR="00AB1AEE" w:rsidRDefault="00AB1AEE" w:rsidP="00AB1AEE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BD5EF"/>
            <w:vAlign w:val="center"/>
          </w:tcPr>
          <w:p w14:paraId="412C7BC7" w14:textId="77777777" w:rsidR="00AB1AEE" w:rsidRDefault="00AB1AEE" w:rsidP="00AB1AEE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19. Sustentabilidade Ambiental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BD5EF"/>
          </w:tcPr>
          <w:p w14:paraId="6295646C" w14:textId="77777777" w:rsidR="00AB1AEE" w:rsidRDefault="00AB1AEE" w:rsidP="00AB1AEE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Margarida Quintela Martins </w:t>
            </w:r>
          </w:p>
        </w:tc>
      </w:tr>
      <w:tr w:rsidR="00F670D9" w14:paraId="777B6399" w14:textId="77777777" w:rsidTr="00F670D9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425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63190C15" w14:textId="39A067E5" w:rsidR="00F670D9" w:rsidRDefault="00F670D9" w:rsidP="00F670D9">
            <w:pPr>
              <w:spacing w:after="0" w:line="259" w:lineRule="auto"/>
              <w:ind w:left="0" w:right="44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03</w:t>
            </w:r>
            <w:r>
              <w:rPr>
                <w:sz w:val="18"/>
              </w:rPr>
              <w:t>-0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 xml:space="preserve">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52F1711F" w14:textId="176CC3CB" w:rsidR="00F670D9" w:rsidRDefault="00F670D9" w:rsidP="00F670D9">
            <w:pPr>
              <w:spacing w:after="0" w:line="259" w:lineRule="auto"/>
              <w:ind w:left="0" w:right="3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138D96E5" w14:textId="788F6F34" w:rsidR="00F670D9" w:rsidRDefault="00F670D9" w:rsidP="00F670D9">
            <w:pPr>
              <w:spacing w:after="0" w:line="259" w:lineRule="auto"/>
              <w:ind w:left="0" w:right="35" w:firstLine="0"/>
              <w:jc w:val="center"/>
              <w:rPr>
                <w:sz w:val="16"/>
              </w:rPr>
            </w:pPr>
            <w:r>
              <w:rPr>
                <w:sz w:val="16"/>
              </w:rPr>
              <w:t>Ter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39E2807F" w14:textId="123C34A0" w:rsidR="00F670D9" w:rsidRDefault="00F670D9" w:rsidP="00F670D9">
            <w:pPr>
              <w:spacing w:after="0" w:line="259" w:lineRule="auto"/>
              <w:ind w:left="54" w:firstLine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9:30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1684F8B" w14:textId="0F3F8034" w:rsidR="00F670D9" w:rsidRDefault="00F670D9" w:rsidP="00F670D9">
            <w:pPr>
              <w:spacing w:after="0" w:line="259" w:lineRule="auto"/>
              <w:ind w:left="0" w:right="4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</w:tcPr>
          <w:p w14:paraId="12260770" w14:textId="77777777" w:rsidR="00F670D9" w:rsidRDefault="00F670D9" w:rsidP="00F670D9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16. Transformação Digital nos Serviços </w:t>
            </w:r>
          </w:p>
          <w:p w14:paraId="59C0654E" w14:textId="57F7FE2C" w:rsidR="00F670D9" w:rsidRDefault="00F670D9" w:rsidP="00F670D9">
            <w:pPr>
              <w:spacing w:after="0" w:line="259" w:lineRule="auto"/>
              <w:ind w:left="1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Públicos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4FB4B0F" w14:textId="5FDEB772" w:rsidR="00F670D9" w:rsidRDefault="00F670D9" w:rsidP="00F670D9">
            <w:pPr>
              <w:spacing w:after="0" w:line="259" w:lineRule="auto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Joaquim Muxagata</w:t>
            </w:r>
          </w:p>
        </w:tc>
        <w:bookmarkStart w:id="0" w:name="_GoBack"/>
        <w:bookmarkEnd w:id="0"/>
      </w:tr>
      <w:tr w:rsidR="00F670D9" w14:paraId="21DB791F" w14:textId="77777777" w:rsidTr="003D6919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3DA7F04" w14:textId="77777777" w:rsidR="00F670D9" w:rsidRDefault="00F670D9" w:rsidP="00F670D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04-05-2022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0476C68" w14:textId="77777777" w:rsidR="00F670D9" w:rsidRDefault="00F670D9" w:rsidP="00F670D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F16B537" w14:textId="77777777" w:rsidR="00F670D9" w:rsidRDefault="00F670D9" w:rsidP="00F670D9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Qua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532B3E0" w14:textId="77777777" w:rsidR="00F670D9" w:rsidRDefault="00F670D9" w:rsidP="00F670D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9:30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52BA1B8" w14:textId="77777777" w:rsidR="00F670D9" w:rsidRDefault="00F670D9" w:rsidP="00F670D9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13:00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5E7E7BC" w14:textId="77777777" w:rsidR="00F670D9" w:rsidRDefault="00F670D9" w:rsidP="00F670D9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0.3. Estratégia e Planeamento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CB1F39D" w14:textId="77777777" w:rsidR="00F670D9" w:rsidRDefault="00F670D9" w:rsidP="00F670D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Jorge Caldeira </w:t>
            </w:r>
          </w:p>
        </w:tc>
      </w:tr>
      <w:tr w:rsidR="00F670D9" w14:paraId="71B03919" w14:textId="77777777" w:rsidTr="00B809BA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5EBE" w14:textId="77777777" w:rsidR="00F670D9" w:rsidRDefault="00F670D9" w:rsidP="00F670D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8"/>
              </w:rPr>
              <w:t xml:space="preserve">Total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9FF9" w14:textId="77777777" w:rsidR="00F670D9" w:rsidRDefault="00F670D9" w:rsidP="00F670D9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8"/>
              </w:rPr>
              <w:t xml:space="preserve">147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B0485" w14:textId="77777777" w:rsidR="00F670D9" w:rsidRDefault="00F670D9" w:rsidP="00F670D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96630" w14:textId="77777777" w:rsidR="00F670D9" w:rsidRDefault="00F670D9" w:rsidP="00F670D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8"/>
              </w:rPr>
              <w:t xml:space="preserve"> 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33A6" w14:textId="77777777" w:rsidR="00F670D9" w:rsidRDefault="00F670D9" w:rsidP="00F670D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8"/>
              </w:rPr>
              <w:t xml:space="preserve"> 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5CF2" w14:textId="77777777" w:rsidR="00F670D9" w:rsidRDefault="00F670D9" w:rsidP="00F670D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18"/>
              </w:rPr>
              <w:t xml:space="preserve"> 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E6A48" w14:textId="77777777" w:rsidR="00F670D9" w:rsidRDefault="00F670D9" w:rsidP="00F670D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  </w:t>
            </w:r>
          </w:p>
        </w:tc>
      </w:tr>
      <w:tr w:rsidR="00F670D9" w14:paraId="664E5F90" w14:textId="77777777" w:rsidTr="00602C9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108B7855" w14:textId="77777777" w:rsidR="00F670D9" w:rsidRPr="00B809BA" w:rsidRDefault="00F670D9" w:rsidP="00F670D9">
            <w:pPr>
              <w:spacing w:after="0" w:line="259" w:lineRule="auto"/>
              <w:ind w:left="0" w:right="44" w:firstLine="0"/>
              <w:jc w:val="center"/>
              <w:rPr>
                <w:b/>
                <w:color w:val="FFFFFF" w:themeColor="background1"/>
              </w:rPr>
            </w:pPr>
            <w:r w:rsidRPr="00B809BA">
              <w:rPr>
                <w:b/>
                <w:color w:val="FFFFFF" w:themeColor="background1"/>
                <w:sz w:val="18"/>
              </w:rPr>
              <w:t xml:space="preserve">18-05-2022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51941F48" w14:textId="77777777" w:rsidR="00F670D9" w:rsidRPr="00B809BA" w:rsidRDefault="00F670D9" w:rsidP="00F670D9">
            <w:pPr>
              <w:spacing w:after="0" w:line="259" w:lineRule="auto"/>
              <w:ind w:left="0" w:right="39" w:firstLine="0"/>
              <w:jc w:val="center"/>
              <w:rPr>
                <w:b/>
                <w:color w:val="FFFFFF" w:themeColor="background1"/>
              </w:rPr>
            </w:pPr>
            <w:r w:rsidRPr="00B809BA">
              <w:rPr>
                <w:b/>
                <w:color w:val="FFFFFF" w:themeColor="background1"/>
                <w:sz w:val="18"/>
              </w:rPr>
              <w:t xml:space="preserve">1h30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3A80F528" w14:textId="77777777" w:rsidR="00F670D9" w:rsidRPr="00B809BA" w:rsidRDefault="00F670D9" w:rsidP="00F670D9">
            <w:pPr>
              <w:spacing w:after="0" w:line="259" w:lineRule="auto"/>
              <w:ind w:left="0" w:right="38" w:firstLine="0"/>
              <w:jc w:val="center"/>
              <w:rPr>
                <w:b/>
                <w:color w:val="FFFFFF" w:themeColor="background1"/>
              </w:rPr>
            </w:pPr>
            <w:r w:rsidRPr="00B809BA">
              <w:rPr>
                <w:b/>
                <w:color w:val="FFFFFF" w:themeColor="background1"/>
                <w:sz w:val="16"/>
              </w:rPr>
              <w:t xml:space="preserve">Qua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0049DDDF" w14:textId="77777777" w:rsidR="00F670D9" w:rsidRPr="00B809BA" w:rsidRDefault="00F670D9" w:rsidP="00F670D9">
            <w:pPr>
              <w:spacing w:after="0" w:line="259" w:lineRule="auto"/>
              <w:ind w:left="54" w:firstLine="0"/>
              <w:jc w:val="left"/>
              <w:rPr>
                <w:b/>
                <w:color w:val="FFFFFF" w:themeColor="background1"/>
              </w:rPr>
            </w:pPr>
            <w:r w:rsidRPr="00B809BA">
              <w:rPr>
                <w:b/>
                <w:color w:val="FFFFFF" w:themeColor="background1"/>
                <w:sz w:val="18"/>
              </w:rPr>
              <w:t xml:space="preserve">10:00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2CD15B6D" w14:textId="77777777" w:rsidR="00F670D9" w:rsidRPr="00B809BA" w:rsidRDefault="00F670D9" w:rsidP="00F670D9">
            <w:pPr>
              <w:spacing w:after="0" w:line="259" w:lineRule="auto"/>
              <w:ind w:left="0" w:right="40" w:firstLine="0"/>
              <w:jc w:val="center"/>
              <w:rPr>
                <w:b/>
                <w:color w:val="FFFFFF" w:themeColor="background1"/>
              </w:rPr>
            </w:pPr>
            <w:r w:rsidRPr="00B809BA">
              <w:rPr>
                <w:b/>
                <w:color w:val="FFFFFF" w:themeColor="background1"/>
                <w:sz w:val="18"/>
              </w:rPr>
              <w:t xml:space="preserve">11:30 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76AD2CE7" w14:textId="77777777" w:rsidR="00F670D9" w:rsidRPr="00B809BA" w:rsidRDefault="00F670D9" w:rsidP="00F670D9">
            <w:pPr>
              <w:spacing w:after="0" w:line="259" w:lineRule="auto"/>
              <w:ind w:left="1" w:firstLine="0"/>
              <w:jc w:val="left"/>
              <w:rPr>
                <w:b/>
                <w:color w:val="FFFFFF" w:themeColor="background1"/>
              </w:rPr>
            </w:pPr>
            <w:r w:rsidRPr="00B809BA">
              <w:rPr>
                <w:b/>
                <w:color w:val="FFFFFF" w:themeColor="background1"/>
                <w:sz w:val="18"/>
              </w:rPr>
              <w:t xml:space="preserve">Avaliação - Teste Escrito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6CA08D01" w14:textId="77777777" w:rsidR="00F670D9" w:rsidRPr="00B809BA" w:rsidRDefault="00F670D9" w:rsidP="00F670D9">
            <w:pPr>
              <w:spacing w:after="0" w:line="259" w:lineRule="auto"/>
              <w:ind w:left="3" w:firstLine="0"/>
              <w:jc w:val="center"/>
              <w:rPr>
                <w:b/>
                <w:color w:val="FFFFFF" w:themeColor="background1"/>
              </w:rPr>
            </w:pPr>
            <w:r w:rsidRPr="00B809BA">
              <w:rPr>
                <w:b/>
                <w:color w:val="FFFFFF" w:themeColor="background1"/>
                <w:sz w:val="18"/>
              </w:rPr>
              <w:t xml:space="preserve">  </w:t>
            </w:r>
          </w:p>
        </w:tc>
      </w:tr>
      <w:tr w:rsidR="00F670D9" w14:paraId="7975A347" w14:textId="77777777" w:rsidTr="00602C9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67B50F6C" w14:textId="77777777" w:rsidR="00F670D9" w:rsidRPr="00B809BA" w:rsidRDefault="00F670D9" w:rsidP="00F670D9">
            <w:pPr>
              <w:spacing w:after="0" w:line="259" w:lineRule="auto"/>
              <w:ind w:left="0" w:right="44" w:firstLine="0"/>
              <w:jc w:val="center"/>
              <w:rPr>
                <w:b/>
                <w:color w:val="FFFFFF" w:themeColor="background1"/>
              </w:rPr>
            </w:pPr>
            <w:r w:rsidRPr="00B809BA">
              <w:rPr>
                <w:b/>
                <w:color w:val="FFFFFF" w:themeColor="background1"/>
                <w:sz w:val="18"/>
              </w:rPr>
              <w:t xml:space="preserve">20-05-2022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281D8298" w14:textId="77777777" w:rsidR="00F670D9" w:rsidRPr="00B809BA" w:rsidRDefault="00F670D9" w:rsidP="00F670D9">
            <w:pPr>
              <w:spacing w:after="0" w:line="259" w:lineRule="auto"/>
              <w:ind w:left="0" w:right="39" w:firstLine="0"/>
              <w:jc w:val="center"/>
              <w:rPr>
                <w:b/>
                <w:color w:val="FFFFFF" w:themeColor="background1"/>
              </w:rPr>
            </w:pPr>
            <w:r w:rsidRPr="00B809BA">
              <w:rPr>
                <w:b/>
                <w:color w:val="FFFFFF" w:themeColor="background1"/>
                <w:sz w:val="18"/>
              </w:rPr>
              <w:t xml:space="preserve">1h30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0F27CB53" w14:textId="77777777" w:rsidR="00F670D9" w:rsidRPr="00B809BA" w:rsidRDefault="00F670D9" w:rsidP="00F670D9">
            <w:pPr>
              <w:spacing w:after="0" w:line="259" w:lineRule="auto"/>
              <w:ind w:left="0" w:right="36" w:firstLine="0"/>
              <w:jc w:val="center"/>
              <w:rPr>
                <w:b/>
                <w:color w:val="FFFFFF" w:themeColor="background1"/>
              </w:rPr>
            </w:pPr>
            <w:proofErr w:type="spellStart"/>
            <w:r w:rsidRPr="00B809BA">
              <w:rPr>
                <w:b/>
                <w:color w:val="FFFFFF" w:themeColor="background1"/>
                <w:sz w:val="16"/>
              </w:rPr>
              <w:t>Sex</w:t>
            </w:r>
            <w:proofErr w:type="spellEnd"/>
            <w:r w:rsidRPr="00B809BA">
              <w:rPr>
                <w:b/>
                <w:color w:val="FFFFFF" w:themeColor="background1"/>
                <w:sz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04AFFB49" w14:textId="77777777" w:rsidR="00F670D9" w:rsidRPr="00B809BA" w:rsidRDefault="00F670D9" w:rsidP="00F670D9">
            <w:pPr>
              <w:spacing w:after="0" w:line="259" w:lineRule="auto"/>
              <w:ind w:left="54" w:firstLine="0"/>
              <w:jc w:val="left"/>
              <w:rPr>
                <w:b/>
                <w:color w:val="FFFFFF" w:themeColor="background1"/>
              </w:rPr>
            </w:pPr>
            <w:r w:rsidRPr="00B809BA">
              <w:rPr>
                <w:b/>
                <w:color w:val="FFFFFF" w:themeColor="background1"/>
                <w:sz w:val="18"/>
              </w:rPr>
              <w:t xml:space="preserve">10:00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6E47C19C" w14:textId="77777777" w:rsidR="00F670D9" w:rsidRPr="00B809BA" w:rsidRDefault="00F670D9" w:rsidP="00F670D9">
            <w:pPr>
              <w:spacing w:after="0" w:line="259" w:lineRule="auto"/>
              <w:ind w:left="0" w:right="40" w:firstLine="0"/>
              <w:jc w:val="center"/>
              <w:rPr>
                <w:b/>
                <w:color w:val="FFFFFF" w:themeColor="background1"/>
              </w:rPr>
            </w:pPr>
            <w:r w:rsidRPr="00B809BA">
              <w:rPr>
                <w:b/>
                <w:color w:val="FFFFFF" w:themeColor="background1"/>
                <w:sz w:val="18"/>
              </w:rPr>
              <w:t xml:space="preserve">11:30 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1F3864" w:themeFill="accent1" w:themeFillShade="80"/>
          </w:tcPr>
          <w:p w14:paraId="51DB7050" w14:textId="77777777" w:rsidR="00F670D9" w:rsidRPr="00B809BA" w:rsidRDefault="00F670D9" w:rsidP="00F670D9">
            <w:pPr>
              <w:spacing w:after="0" w:line="259" w:lineRule="auto"/>
              <w:ind w:left="1" w:firstLine="0"/>
              <w:jc w:val="left"/>
              <w:rPr>
                <w:b/>
                <w:color w:val="FFFFFF" w:themeColor="background1"/>
              </w:rPr>
            </w:pPr>
            <w:r w:rsidRPr="00B809BA">
              <w:rPr>
                <w:b/>
                <w:color w:val="FFFFFF" w:themeColor="background1"/>
                <w:sz w:val="18"/>
              </w:rPr>
              <w:t xml:space="preserve">Avaliação - Entrega e Apresentação do Trabalho de Grupo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6A70839A" w14:textId="77777777" w:rsidR="00F670D9" w:rsidRPr="00B809BA" w:rsidRDefault="00F670D9" w:rsidP="00F670D9">
            <w:pPr>
              <w:spacing w:after="0" w:line="259" w:lineRule="auto"/>
              <w:ind w:left="0" w:right="44" w:firstLine="0"/>
              <w:jc w:val="center"/>
              <w:rPr>
                <w:b/>
                <w:color w:val="FFFFFF" w:themeColor="background1"/>
              </w:rPr>
            </w:pPr>
            <w:r w:rsidRPr="00B809BA">
              <w:rPr>
                <w:b/>
                <w:color w:val="FFFFFF" w:themeColor="background1"/>
                <w:sz w:val="18"/>
              </w:rPr>
              <w:t xml:space="preserve">Jorge Caldeira </w:t>
            </w:r>
          </w:p>
        </w:tc>
      </w:tr>
      <w:tr w:rsidR="00F670D9" w14:paraId="30A3F6B5" w14:textId="77777777" w:rsidTr="00602C95">
        <w:tblPrEx>
          <w:tblCellMar>
            <w:top w:w="22" w:type="dxa"/>
            <w:left w:w="70" w:type="dxa"/>
            <w:bottom w:w="0" w:type="dxa"/>
            <w:right w:w="30" w:type="dxa"/>
          </w:tblCellMar>
        </w:tblPrEx>
        <w:trPr>
          <w:trHeight w:val="397"/>
        </w:trPr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5D00F" w14:textId="77777777" w:rsidR="00F670D9" w:rsidRDefault="00F670D9" w:rsidP="00F670D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 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B8D44" w14:textId="77777777" w:rsidR="00F670D9" w:rsidRDefault="00F670D9" w:rsidP="00F670D9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8"/>
              </w:rPr>
              <w:t xml:space="preserve">150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3DED" w14:textId="77777777" w:rsidR="00F670D9" w:rsidRDefault="00F670D9" w:rsidP="00F670D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F66DE" w14:textId="77777777" w:rsidR="00F670D9" w:rsidRDefault="00F670D9" w:rsidP="00F670D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8"/>
              </w:rPr>
              <w:t xml:space="preserve">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A2E37" w14:textId="77777777" w:rsidR="00F670D9" w:rsidRDefault="00F670D9" w:rsidP="00F670D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8"/>
              </w:rPr>
              <w:t xml:space="preserve">  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A61B" w14:textId="77777777" w:rsidR="00F670D9" w:rsidRDefault="00F670D9" w:rsidP="00F670D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18"/>
              </w:rPr>
              <w:t xml:space="preserve"> 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04781" w14:textId="77777777" w:rsidR="00F670D9" w:rsidRDefault="00F670D9" w:rsidP="00F670D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  </w:t>
            </w:r>
          </w:p>
        </w:tc>
      </w:tr>
    </w:tbl>
    <w:p w14:paraId="1FE53402" w14:textId="77777777" w:rsidR="00CF6C62" w:rsidRPr="00616365" w:rsidRDefault="00CF6C62" w:rsidP="00BE2656">
      <w:pPr>
        <w:spacing w:after="228" w:line="259" w:lineRule="auto"/>
        <w:ind w:left="0" w:firstLine="0"/>
        <w:jc w:val="left"/>
        <w:rPr>
          <w:rFonts w:ascii="Tahoma" w:eastAsia="Tahoma" w:hAnsi="Tahoma" w:cs="Tahoma"/>
          <w:sz w:val="18"/>
        </w:rPr>
      </w:pPr>
    </w:p>
    <w:p w14:paraId="3708EFE4" w14:textId="77777777" w:rsidR="00CF6C62" w:rsidRPr="00CF6C62" w:rsidRDefault="00CF6C62" w:rsidP="00616365">
      <w:pPr>
        <w:spacing w:after="228" w:line="259" w:lineRule="auto"/>
        <w:ind w:left="284" w:firstLine="142"/>
        <w:jc w:val="center"/>
        <w:rPr>
          <w:rFonts w:ascii="Tahoma" w:eastAsia="Tahoma" w:hAnsi="Tahoma" w:cs="Tahoma"/>
          <w:b/>
          <w:sz w:val="20"/>
        </w:rPr>
      </w:pPr>
      <w:r w:rsidRPr="00616365">
        <w:rPr>
          <w:rFonts w:ascii="Tahoma" w:eastAsia="Tahoma" w:hAnsi="Tahoma" w:cs="Tahoma"/>
          <w:b/>
          <w:sz w:val="20"/>
          <w:highlight w:val="lightGray"/>
        </w:rPr>
        <w:t>Programa</w:t>
      </w:r>
    </w:p>
    <w:tbl>
      <w:tblPr>
        <w:tblStyle w:val="TableGrid"/>
        <w:tblW w:w="10472" w:type="dxa"/>
        <w:tblInd w:w="19" w:type="dxa"/>
        <w:tblCellMar>
          <w:top w:w="40" w:type="dxa"/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2690"/>
        <w:gridCol w:w="5626"/>
        <w:gridCol w:w="606"/>
        <w:gridCol w:w="1550"/>
      </w:tblGrid>
      <w:tr w:rsidR="00D82EAC" w14:paraId="341C9871" w14:textId="77777777" w:rsidTr="00CF6C62">
        <w:trPr>
          <w:trHeight w:val="74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3763"/>
            <w:vAlign w:val="center"/>
          </w:tcPr>
          <w:p w14:paraId="6CE7DC63" w14:textId="77777777" w:rsidR="00CF6C62" w:rsidRDefault="00CF6C62" w:rsidP="000C5ECE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Módulo 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3763"/>
            <w:vAlign w:val="center"/>
          </w:tcPr>
          <w:p w14:paraId="15FEA4A6" w14:textId="77777777" w:rsidR="00CF6C62" w:rsidRDefault="00CF6C62" w:rsidP="000C5ECE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Conteúdos Programáticos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3763"/>
          </w:tcPr>
          <w:p w14:paraId="64FF3052" w14:textId="77777777" w:rsidR="00CF6C62" w:rsidRDefault="00CF6C62" w:rsidP="000C5ECE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Nº de horas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3763"/>
            <w:vAlign w:val="center"/>
          </w:tcPr>
          <w:p w14:paraId="2CEDA696" w14:textId="77777777" w:rsidR="00CF6C62" w:rsidRDefault="00CF6C62" w:rsidP="000C5EC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Formador(a) </w:t>
            </w:r>
          </w:p>
        </w:tc>
      </w:tr>
      <w:tr w:rsidR="00D82EAC" w14:paraId="498DA16D" w14:textId="77777777" w:rsidTr="00E57075">
        <w:trPr>
          <w:trHeight w:val="1328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CFF79"/>
            <w:vAlign w:val="center"/>
          </w:tcPr>
          <w:p w14:paraId="4810F99F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0.1. Ética em Serviços Públicos</w:t>
            </w:r>
            <w:r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CFF79"/>
          </w:tcPr>
          <w:p w14:paraId="4E45290B" w14:textId="77777777" w:rsidR="00CF6C62" w:rsidRDefault="00CF6C62" w:rsidP="00787E20">
            <w:pPr>
              <w:numPr>
                <w:ilvl w:val="0"/>
                <w:numId w:val="24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A ética e a conduta no serviço público; </w:t>
            </w:r>
          </w:p>
          <w:p w14:paraId="4E44747F" w14:textId="77777777" w:rsidR="00CF6C62" w:rsidRDefault="00CF6C62" w:rsidP="00787E20">
            <w:pPr>
              <w:numPr>
                <w:ilvl w:val="0"/>
                <w:numId w:val="24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Quadro normativo de referência; </w:t>
            </w:r>
          </w:p>
          <w:p w14:paraId="3335FC63" w14:textId="77777777" w:rsidR="00CF6C62" w:rsidRDefault="00CF6C62" w:rsidP="00787E20">
            <w:pPr>
              <w:numPr>
                <w:ilvl w:val="0"/>
                <w:numId w:val="24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Ética, gestão pública e promoção da qualidade; </w:t>
            </w:r>
          </w:p>
          <w:p w14:paraId="39202A0C" w14:textId="77777777" w:rsidR="00CF6C62" w:rsidRDefault="00CF6C62" w:rsidP="00787E20">
            <w:pPr>
              <w:numPr>
                <w:ilvl w:val="0"/>
                <w:numId w:val="24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Práticas contrárias à ética e inadequadas à conduta no serviço público - conflitos de interesses, corrupção e fraude; </w:t>
            </w:r>
          </w:p>
          <w:p w14:paraId="21F9DE29" w14:textId="77777777" w:rsidR="00CF6C62" w:rsidRDefault="00CF6C62" w:rsidP="00787E20">
            <w:pPr>
              <w:numPr>
                <w:ilvl w:val="0"/>
                <w:numId w:val="24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Instrumentos de prevenção de riscos.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CFF79"/>
            <w:vAlign w:val="center"/>
          </w:tcPr>
          <w:p w14:paraId="09CC8F88" w14:textId="77777777" w:rsidR="00CF6C62" w:rsidRDefault="00CF6C62" w:rsidP="000C5ECE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CFF79"/>
            <w:vAlign w:val="center"/>
          </w:tcPr>
          <w:p w14:paraId="07AB1692" w14:textId="77777777" w:rsidR="00CF6C62" w:rsidRDefault="00CF6C62" w:rsidP="000C5ECE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António Maia </w:t>
            </w:r>
          </w:p>
        </w:tc>
      </w:tr>
      <w:tr w:rsidR="00D82EAC" w14:paraId="19C531BD" w14:textId="77777777" w:rsidTr="00E57075">
        <w:trPr>
          <w:trHeight w:val="1109"/>
        </w:trPr>
        <w:tc>
          <w:tcPr>
            <w:tcW w:w="26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FEDFF"/>
            <w:vAlign w:val="center"/>
          </w:tcPr>
          <w:p w14:paraId="5976A9E3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0.2. Liderança em Serviços </w:t>
            </w:r>
          </w:p>
          <w:p w14:paraId="38605AC2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Públicos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FEDFF"/>
          </w:tcPr>
          <w:p w14:paraId="63869087" w14:textId="77777777" w:rsidR="00CF6C62" w:rsidRDefault="00CF6C62" w:rsidP="00787E20">
            <w:pPr>
              <w:numPr>
                <w:ilvl w:val="0"/>
                <w:numId w:val="25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Liderança: conceitos; </w:t>
            </w:r>
          </w:p>
          <w:p w14:paraId="3C6372E5" w14:textId="77777777" w:rsidR="00CF6C62" w:rsidRDefault="00CF6C62" w:rsidP="00787E20">
            <w:pPr>
              <w:numPr>
                <w:ilvl w:val="0"/>
                <w:numId w:val="25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Liderança e cultura organizacional; </w:t>
            </w:r>
          </w:p>
          <w:p w14:paraId="4E3B8B97" w14:textId="77777777" w:rsidR="00CF6C62" w:rsidRDefault="00CF6C62" w:rsidP="00787E20">
            <w:pPr>
              <w:numPr>
                <w:ilvl w:val="0"/>
                <w:numId w:val="25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Auto e heteroavaliação dos perfis de liderança; </w:t>
            </w:r>
          </w:p>
          <w:p w14:paraId="5D66F5DF" w14:textId="77777777" w:rsidR="00CF6C62" w:rsidRDefault="00CF6C62" w:rsidP="00787E20">
            <w:pPr>
              <w:numPr>
                <w:ilvl w:val="0"/>
                <w:numId w:val="25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Liderança, </w:t>
            </w:r>
            <w:proofErr w:type="spellStart"/>
            <w:r>
              <w:rPr>
                <w:i/>
                <w:sz w:val="18"/>
              </w:rPr>
              <w:t>commitment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sz w:val="18"/>
              </w:rPr>
              <w:t xml:space="preserve"> estratégia dos atores e performance organizacional. 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FEDFF"/>
            <w:vAlign w:val="center"/>
          </w:tcPr>
          <w:p w14:paraId="51F359EE" w14:textId="77777777" w:rsidR="00CF6C62" w:rsidRDefault="00CF6C62" w:rsidP="000C5ECE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FEDFF"/>
            <w:vAlign w:val="center"/>
          </w:tcPr>
          <w:p w14:paraId="7FCDEB34" w14:textId="77777777" w:rsidR="00CF6C62" w:rsidRDefault="00CF6C62" w:rsidP="000C5ECE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Luís Barrosa </w:t>
            </w:r>
          </w:p>
        </w:tc>
      </w:tr>
      <w:tr w:rsidR="00D82EAC" w14:paraId="3E619AF6" w14:textId="77777777" w:rsidTr="00C1117E">
        <w:trPr>
          <w:trHeight w:val="1109"/>
        </w:trPr>
        <w:tc>
          <w:tcPr>
            <w:tcW w:w="26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D11DF46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0.3. Estratégia e Planeamento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</w:tcPr>
          <w:p w14:paraId="71AF626F" w14:textId="77777777" w:rsidR="00CF6C62" w:rsidRDefault="00CF6C62" w:rsidP="00787E20">
            <w:pPr>
              <w:numPr>
                <w:ilvl w:val="0"/>
                <w:numId w:val="26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Desafios da gestão estratégica; </w:t>
            </w:r>
          </w:p>
          <w:p w14:paraId="70602CA4" w14:textId="77777777" w:rsidR="00CF6C62" w:rsidRDefault="00CF6C62" w:rsidP="00787E20">
            <w:pPr>
              <w:numPr>
                <w:ilvl w:val="0"/>
                <w:numId w:val="26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Boas práticas no Estado para o plano estratégico; </w:t>
            </w:r>
          </w:p>
          <w:p w14:paraId="349D7435" w14:textId="77777777" w:rsidR="00CF6C62" w:rsidRDefault="00CF6C62" w:rsidP="00787E20">
            <w:pPr>
              <w:numPr>
                <w:ilvl w:val="0"/>
                <w:numId w:val="26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Modelos de diagnóstico estratégico e construção de cenários; </w:t>
            </w:r>
          </w:p>
          <w:p w14:paraId="177FECFF" w14:textId="77777777" w:rsidR="00CF6C62" w:rsidRDefault="00CF6C62" w:rsidP="00787E20">
            <w:pPr>
              <w:numPr>
                <w:ilvl w:val="0"/>
                <w:numId w:val="26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Formulação estratégica e operacional;  </w:t>
            </w:r>
          </w:p>
          <w:p w14:paraId="21B3C104" w14:textId="77777777" w:rsidR="00CF6C62" w:rsidRDefault="00CF6C62" w:rsidP="00787E20">
            <w:pPr>
              <w:numPr>
                <w:ilvl w:val="0"/>
                <w:numId w:val="26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Controlar, avaliar e rever resultados e estratégias. 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80069C8" w14:textId="77777777" w:rsidR="00CF6C62" w:rsidRDefault="00CF6C62" w:rsidP="000C5ECE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2E6E165" w14:textId="77777777" w:rsidR="00CF6C62" w:rsidRDefault="00CF6C62" w:rsidP="000C5ECE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Jorge Caldeira </w:t>
            </w:r>
          </w:p>
        </w:tc>
      </w:tr>
      <w:tr w:rsidR="00D82EAC" w14:paraId="3479AA54" w14:textId="77777777" w:rsidTr="00B809BA">
        <w:trPr>
          <w:trHeight w:val="1987"/>
        </w:trPr>
        <w:tc>
          <w:tcPr>
            <w:tcW w:w="26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1829CD8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0.4. Inovação e Mudança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14:paraId="4AC7DD44" w14:textId="77777777" w:rsidR="00CF6C62" w:rsidRDefault="00CF6C62" w:rsidP="00787E20">
            <w:pPr>
              <w:numPr>
                <w:ilvl w:val="0"/>
                <w:numId w:val="27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Porquê mudar? </w:t>
            </w:r>
          </w:p>
          <w:p w14:paraId="70804886" w14:textId="77777777" w:rsidR="00CF6C62" w:rsidRDefault="00CF6C62" w:rsidP="00787E20">
            <w:pPr>
              <w:numPr>
                <w:ilvl w:val="0"/>
                <w:numId w:val="27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Inovação: o contexto disruptivo e a emergência de novos modelos de atuação da Administração Pública; </w:t>
            </w:r>
          </w:p>
          <w:p w14:paraId="046B402F" w14:textId="77777777" w:rsidR="00CF6C62" w:rsidRDefault="00CF6C62" w:rsidP="00787E20">
            <w:pPr>
              <w:numPr>
                <w:ilvl w:val="0"/>
                <w:numId w:val="27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Inovação: Conceitos e Tipologias; </w:t>
            </w:r>
          </w:p>
          <w:p w14:paraId="2189F629" w14:textId="77777777" w:rsidR="00CF6C62" w:rsidRDefault="00CF6C62" w:rsidP="00787E20">
            <w:pPr>
              <w:numPr>
                <w:ilvl w:val="0"/>
                <w:numId w:val="27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Fomentar uma cultura de inovação; </w:t>
            </w:r>
          </w:p>
          <w:p w14:paraId="44B54761" w14:textId="77777777" w:rsidR="00CF6C62" w:rsidRDefault="00CF6C62" w:rsidP="00787E20">
            <w:pPr>
              <w:numPr>
                <w:ilvl w:val="0"/>
                <w:numId w:val="27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Inovação como processo de gestão; </w:t>
            </w:r>
          </w:p>
          <w:p w14:paraId="79802ED3" w14:textId="77777777" w:rsidR="00CF6C62" w:rsidRPr="00CF6C62" w:rsidRDefault="00CF6C62" w:rsidP="00787E20">
            <w:pPr>
              <w:numPr>
                <w:ilvl w:val="0"/>
                <w:numId w:val="27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Modelos e práticas indutoras de inovação; </w:t>
            </w:r>
          </w:p>
          <w:p w14:paraId="459145A5" w14:textId="77777777" w:rsidR="00CF6C62" w:rsidRPr="00CF6C62" w:rsidRDefault="00CF6C62" w:rsidP="00787E20">
            <w:pPr>
              <w:numPr>
                <w:ilvl w:val="0"/>
                <w:numId w:val="27"/>
              </w:numPr>
              <w:spacing w:after="0" w:line="240" w:lineRule="auto"/>
              <w:ind w:left="351" w:hanging="255"/>
              <w:jc w:val="left"/>
            </w:pPr>
            <w:proofErr w:type="spellStart"/>
            <w:r>
              <w:rPr>
                <w:sz w:val="18"/>
              </w:rPr>
              <w:t>Factores</w:t>
            </w:r>
            <w:proofErr w:type="spellEnd"/>
            <w:r>
              <w:rPr>
                <w:sz w:val="18"/>
              </w:rPr>
              <w:t xml:space="preserve"> de Sucesso; </w:t>
            </w:r>
          </w:p>
          <w:p w14:paraId="7129A17B" w14:textId="77777777" w:rsidR="00CF6C62" w:rsidRDefault="00CF6C62" w:rsidP="00787E20">
            <w:pPr>
              <w:numPr>
                <w:ilvl w:val="0"/>
                <w:numId w:val="27"/>
              </w:numPr>
              <w:spacing w:after="0" w:line="240" w:lineRule="auto"/>
              <w:ind w:left="351" w:hanging="255"/>
              <w:jc w:val="left"/>
            </w:pPr>
            <w:proofErr w:type="spellStart"/>
            <w:r>
              <w:rPr>
                <w:sz w:val="18"/>
              </w:rPr>
              <w:t>Wrap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</w:t>
            </w:r>
            <w:proofErr w:type="spellEnd"/>
            <w:r>
              <w:rPr>
                <w:sz w:val="18"/>
              </w:rPr>
              <w:t xml:space="preserve"> / Síntese. 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6524E404" w14:textId="77777777" w:rsidR="00CF6C62" w:rsidRDefault="00CF6C62" w:rsidP="000C5ECE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34C62DD" w14:textId="77777777" w:rsidR="00CF6C62" w:rsidRDefault="00CF6C62" w:rsidP="000C5ECE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António Grilo </w:t>
            </w:r>
          </w:p>
        </w:tc>
      </w:tr>
      <w:tr w:rsidR="00D82EAC" w14:paraId="71CA6CD5" w14:textId="77777777" w:rsidTr="00C1117E">
        <w:trPr>
          <w:trHeight w:val="1329"/>
        </w:trPr>
        <w:tc>
          <w:tcPr>
            <w:tcW w:w="26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A881D86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0.5. Gestão do Desempenho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14:paraId="12E182B0" w14:textId="77777777" w:rsidR="00CF6C62" w:rsidRDefault="00CF6C62" w:rsidP="00787E20">
            <w:pPr>
              <w:numPr>
                <w:ilvl w:val="0"/>
                <w:numId w:val="28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Fundamentos da Avaliação de Desempenho; </w:t>
            </w:r>
          </w:p>
          <w:p w14:paraId="705F47B7" w14:textId="77777777" w:rsidR="00CF6C62" w:rsidRDefault="00CF6C62" w:rsidP="00787E20">
            <w:pPr>
              <w:numPr>
                <w:ilvl w:val="0"/>
                <w:numId w:val="28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SIADAP 1; </w:t>
            </w:r>
          </w:p>
          <w:p w14:paraId="124F3703" w14:textId="77777777" w:rsidR="00CF6C62" w:rsidRDefault="00CF6C62" w:rsidP="00787E20">
            <w:pPr>
              <w:numPr>
                <w:ilvl w:val="0"/>
                <w:numId w:val="28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SIADAP 2;  </w:t>
            </w:r>
          </w:p>
          <w:p w14:paraId="03FE2790" w14:textId="77777777" w:rsidR="00CF6C62" w:rsidRDefault="00CF6C62" w:rsidP="00787E20">
            <w:pPr>
              <w:numPr>
                <w:ilvl w:val="0"/>
                <w:numId w:val="28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SIADAP 3;  </w:t>
            </w:r>
          </w:p>
          <w:p w14:paraId="48407F00" w14:textId="77777777" w:rsidR="00CF6C62" w:rsidRDefault="00CF6C62" w:rsidP="00787E20">
            <w:pPr>
              <w:numPr>
                <w:ilvl w:val="0"/>
                <w:numId w:val="28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Avaliação de Desempenho por Competências;  </w:t>
            </w:r>
          </w:p>
          <w:p w14:paraId="6D550BF9" w14:textId="77777777" w:rsidR="00CF6C62" w:rsidRDefault="00CF6C62" w:rsidP="00787E20">
            <w:pPr>
              <w:numPr>
                <w:ilvl w:val="0"/>
                <w:numId w:val="28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Avaliação de Desempenho por Objetivos.   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2B93BA7" w14:textId="77777777" w:rsidR="00CF6C62" w:rsidRDefault="00CF6C62" w:rsidP="000C5ECE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7325A99" w14:textId="77777777" w:rsidR="00CF6C62" w:rsidRDefault="00CF6C62" w:rsidP="000C5ECE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António Pais </w:t>
            </w:r>
          </w:p>
        </w:tc>
      </w:tr>
      <w:tr w:rsidR="00D82EAC" w14:paraId="7C3AB004" w14:textId="77777777" w:rsidTr="00C1117E">
        <w:trPr>
          <w:trHeight w:val="3526"/>
        </w:trPr>
        <w:tc>
          <w:tcPr>
            <w:tcW w:w="26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  <w:vAlign w:val="center"/>
          </w:tcPr>
          <w:p w14:paraId="7DBE0BA1" w14:textId="77777777" w:rsidR="00CF6C62" w:rsidRDefault="00CF6C62" w:rsidP="000C5ECE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lastRenderedPageBreak/>
              <w:t>0.6. Gestão de Recursos Humanos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</w:tcPr>
          <w:p w14:paraId="7ED12130" w14:textId="77777777" w:rsidR="00D82EAC" w:rsidRPr="00D82EAC" w:rsidRDefault="00CF6C62" w:rsidP="00787E20">
            <w:pPr>
              <w:numPr>
                <w:ilvl w:val="0"/>
                <w:numId w:val="41"/>
              </w:numPr>
              <w:spacing w:after="0" w:line="240" w:lineRule="auto"/>
              <w:ind w:left="351" w:hanging="255"/>
            </w:pPr>
            <w:r w:rsidRPr="00D82EAC">
              <w:rPr>
                <w:sz w:val="18"/>
              </w:rPr>
              <w:t xml:space="preserve">A importância da Lei do Orçamento de Estado na gestão dos RH na Função Pública; </w:t>
            </w:r>
          </w:p>
          <w:p w14:paraId="37F31876" w14:textId="77777777" w:rsidR="00CF6C62" w:rsidRDefault="00CF6C62" w:rsidP="00787E20">
            <w:pPr>
              <w:numPr>
                <w:ilvl w:val="0"/>
                <w:numId w:val="41"/>
              </w:numPr>
              <w:spacing w:after="0" w:line="240" w:lineRule="auto"/>
              <w:ind w:left="351" w:hanging="255"/>
            </w:pPr>
            <w:r w:rsidRPr="00D82EAC">
              <w:rPr>
                <w:sz w:val="18"/>
              </w:rPr>
              <w:t xml:space="preserve">Decisão de contratação e tramitação do procedimento </w:t>
            </w:r>
            <w:proofErr w:type="spellStart"/>
            <w:r w:rsidRPr="00D82EAC">
              <w:rPr>
                <w:sz w:val="18"/>
              </w:rPr>
              <w:t>concursal</w:t>
            </w:r>
            <w:proofErr w:type="spellEnd"/>
            <w:r w:rsidRPr="00D82EAC">
              <w:rPr>
                <w:sz w:val="18"/>
              </w:rPr>
              <w:t xml:space="preserve">; </w:t>
            </w:r>
          </w:p>
          <w:p w14:paraId="03FE419C" w14:textId="77777777" w:rsidR="00CF6C62" w:rsidRDefault="00CF6C62" w:rsidP="00787E20">
            <w:pPr>
              <w:numPr>
                <w:ilvl w:val="0"/>
                <w:numId w:val="41"/>
              </w:numPr>
              <w:spacing w:after="0" w:line="240" w:lineRule="auto"/>
              <w:ind w:left="351" w:hanging="255"/>
            </w:pPr>
            <w:r>
              <w:rPr>
                <w:sz w:val="18"/>
              </w:rPr>
              <w:t xml:space="preserve">Modalidades e regime do contrato de trabalho em funções públicas; </w:t>
            </w:r>
          </w:p>
          <w:p w14:paraId="4C27AFE0" w14:textId="77777777" w:rsidR="00CF6C62" w:rsidRDefault="00CF6C62" w:rsidP="00787E20">
            <w:pPr>
              <w:numPr>
                <w:ilvl w:val="0"/>
                <w:numId w:val="41"/>
              </w:numPr>
              <w:spacing w:after="0" w:line="240" w:lineRule="auto"/>
              <w:ind w:left="351" w:hanging="255"/>
            </w:pPr>
            <w:r>
              <w:rPr>
                <w:sz w:val="18"/>
              </w:rPr>
              <w:t xml:space="preserve">A carreira, a categoria e conteúdo funcional; </w:t>
            </w:r>
          </w:p>
          <w:p w14:paraId="2992F2AD" w14:textId="77777777" w:rsidR="00CF6C62" w:rsidRDefault="00CF6C62" w:rsidP="00787E20">
            <w:pPr>
              <w:numPr>
                <w:ilvl w:val="0"/>
                <w:numId w:val="41"/>
              </w:numPr>
              <w:spacing w:after="0" w:line="240" w:lineRule="auto"/>
              <w:ind w:left="351" w:hanging="255"/>
            </w:pPr>
            <w:r>
              <w:rPr>
                <w:sz w:val="18"/>
              </w:rPr>
              <w:t xml:space="preserve">O conteúdo funcional e a sua flexibilidade; </w:t>
            </w:r>
          </w:p>
          <w:p w14:paraId="0574A993" w14:textId="77777777" w:rsidR="00CF6C62" w:rsidRDefault="00CF6C62" w:rsidP="00787E20">
            <w:pPr>
              <w:numPr>
                <w:ilvl w:val="0"/>
                <w:numId w:val="41"/>
              </w:numPr>
              <w:spacing w:after="0" w:line="240" w:lineRule="auto"/>
              <w:ind w:left="351" w:hanging="255"/>
            </w:pPr>
            <w:r>
              <w:rPr>
                <w:sz w:val="18"/>
              </w:rPr>
              <w:t xml:space="preserve">Direitos e deveres dos trabalhadores e da entidade empregadora pública e consequências do seu incumprimento; </w:t>
            </w:r>
          </w:p>
          <w:p w14:paraId="679A0DE5" w14:textId="77777777" w:rsidR="00CF6C62" w:rsidRDefault="00CF6C62" w:rsidP="00787E20">
            <w:pPr>
              <w:numPr>
                <w:ilvl w:val="0"/>
                <w:numId w:val="41"/>
              </w:numPr>
              <w:spacing w:after="0" w:line="240" w:lineRule="auto"/>
              <w:ind w:left="351" w:hanging="255"/>
            </w:pPr>
            <w:r>
              <w:rPr>
                <w:sz w:val="18"/>
              </w:rPr>
              <w:t xml:space="preserve">Os regimes de horário de trabalho e a sua importância na compatibilização entre a vida profissional e familiar; </w:t>
            </w:r>
          </w:p>
          <w:p w14:paraId="1C13EB73" w14:textId="77777777" w:rsidR="00CF6C62" w:rsidRDefault="00CF6C62" w:rsidP="00787E20">
            <w:pPr>
              <w:numPr>
                <w:ilvl w:val="0"/>
                <w:numId w:val="41"/>
              </w:numPr>
              <w:spacing w:after="0" w:line="240" w:lineRule="auto"/>
              <w:ind w:left="351" w:hanging="255"/>
            </w:pPr>
            <w:r>
              <w:rPr>
                <w:sz w:val="18"/>
              </w:rPr>
              <w:t xml:space="preserve">Os tempos de não trabalho – férias, faltam e licenças – e a sua importância para a recuperação do trabalhador e reflexos salariais; </w:t>
            </w:r>
          </w:p>
          <w:p w14:paraId="433C6BC6" w14:textId="77777777" w:rsidR="00CF6C62" w:rsidRDefault="00CF6C62" w:rsidP="00787E20">
            <w:pPr>
              <w:numPr>
                <w:ilvl w:val="0"/>
                <w:numId w:val="41"/>
              </w:numPr>
              <w:spacing w:after="0" w:line="240" w:lineRule="auto"/>
              <w:ind w:left="351" w:hanging="255"/>
            </w:pPr>
            <w:r>
              <w:rPr>
                <w:sz w:val="18"/>
              </w:rPr>
              <w:t xml:space="preserve">A formação profissional e a sua importância para a motivação e valorização do trabalhador: direitos e deveres do trabalhador; </w:t>
            </w:r>
          </w:p>
          <w:p w14:paraId="7FFF7254" w14:textId="77777777" w:rsidR="00CF6C62" w:rsidRDefault="00CF6C62" w:rsidP="00787E20">
            <w:pPr>
              <w:numPr>
                <w:ilvl w:val="0"/>
                <w:numId w:val="41"/>
              </w:numPr>
              <w:spacing w:after="0" w:line="240" w:lineRule="auto"/>
              <w:ind w:left="351" w:hanging="255"/>
            </w:pPr>
            <w:r>
              <w:rPr>
                <w:sz w:val="18"/>
              </w:rPr>
              <w:t xml:space="preserve">Motivar, responsabilizar e qualificar: construir uma Administração Publica de excelência. 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  <w:vAlign w:val="center"/>
          </w:tcPr>
          <w:p w14:paraId="05D1F3D6" w14:textId="77777777" w:rsidR="00CF6C62" w:rsidRDefault="00CF6C62" w:rsidP="000C5ECE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A97FF"/>
            <w:vAlign w:val="center"/>
          </w:tcPr>
          <w:p w14:paraId="6283FAD5" w14:textId="77777777" w:rsidR="00CF6C62" w:rsidRDefault="00CF6C62" w:rsidP="000C5ECE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Filipa Magalhães </w:t>
            </w:r>
          </w:p>
        </w:tc>
      </w:tr>
      <w:tr w:rsidR="00D82EAC" w14:paraId="1C910087" w14:textId="77777777" w:rsidTr="00EC5F64">
        <w:trPr>
          <w:trHeight w:val="670"/>
        </w:trPr>
        <w:tc>
          <w:tcPr>
            <w:tcW w:w="26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4CEDA"/>
            <w:vAlign w:val="center"/>
          </w:tcPr>
          <w:p w14:paraId="727F8635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0.7. Conciliação da Vida </w:t>
            </w:r>
          </w:p>
          <w:p w14:paraId="214C89BB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Profissional, Pessoal e Familiar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4CEDA"/>
          </w:tcPr>
          <w:p w14:paraId="104C82C2" w14:textId="77777777" w:rsidR="00CF6C62" w:rsidRDefault="00CF6C62" w:rsidP="00787E20">
            <w:pPr>
              <w:numPr>
                <w:ilvl w:val="0"/>
                <w:numId w:val="30"/>
              </w:numPr>
              <w:spacing w:after="0" w:line="240" w:lineRule="auto"/>
              <w:ind w:hanging="254"/>
              <w:jc w:val="left"/>
            </w:pPr>
            <w:r>
              <w:rPr>
                <w:sz w:val="18"/>
              </w:rPr>
              <w:t xml:space="preserve">Programa 3 em linha; </w:t>
            </w:r>
          </w:p>
          <w:p w14:paraId="62410C50" w14:textId="77777777" w:rsidR="00CF6C62" w:rsidRDefault="00CF6C62" w:rsidP="00787E20">
            <w:pPr>
              <w:numPr>
                <w:ilvl w:val="0"/>
                <w:numId w:val="30"/>
              </w:numPr>
              <w:spacing w:after="0" w:line="240" w:lineRule="auto"/>
              <w:ind w:hanging="254"/>
              <w:jc w:val="left"/>
            </w:pPr>
            <w:r>
              <w:rPr>
                <w:sz w:val="18"/>
              </w:rPr>
              <w:t xml:space="preserve">Conciliação em gestão de equipas; </w:t>
            </w:r>
          </w:p>
          <w:p w14:paraId="74824FF9" w14:textId="77777777" w:rsidR="00CF6C62" w:rsidRDefault="00CF6C62" w:rsidP="00787E20">
            <w:pPr>
              <w:numPr>
                <w:ilvl w:val="0"/>
                <w:numId w:val="30"/>
              </w:numPr>
              <w:spacing w:after="0" w:line="240" w:lineRule="auto"/>
              <w:ind w:hanging="254"/>
              <w:jc w:val="left"/>
            </w:pPr>
            <w:r>
              <w:rPr>
                <w:sz w:val="18"/>
              </w:rPr>
              <w:t xml:space="preserve">Estilos individuais de trabalho e inteligência emocional. 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4CEDA"/>
            <w:vAlign w:val="center"/>
          </w:tcPr>
          <w:p w14:paraId="4642E769" w14:textId="77777777" w:rsidR="00CF6C62" w:rsidRDefault="00CF6C62" w:rsidP="000C5ECE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4CEDA"/>
            <w:vAlign w:val="center"/>
          </w:tcPr>
          <w:p w14:paraId="0FB48CFA" w14:textId="77777777" w:rsidR="00CF6C62" w:rsidRDefault="00CF6C62" w:rsidP="000C5ECE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Ana Sofia Freitas </w:t>
            </w:r>
          </w:p>
        </w:tc>
      </w:tr>
      <w:tr w:rsidR="00D82EAC" w14:paraId="59CC7614" w14:textId="77777777" w:rsidTr="00EC5F64">
        <w:trPr>
          <w:trHeight w:val="668"/>
        </w:trPr>
        <w:tc>
          <w:tcPr>
            <w:tcW w:w="269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1D69E"/>
            <w:vAlign w:val="center"/>
          </w:tcPr>
          <w:p w14:paraId="01CE0D3E" w14:textId="77777777" w:rsidR="00D82EAC" w:rsidRDefault="00D82EAC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0.8. Igualdade e Não discriminação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D1D69E"/>
          </w:tcPr>
          <w:p w14:paraId="58DEC0F7" w14:textId="77777777" w:rsidR="00D82EAC" w:rsidRDefault="00D82EAC" w:rsidP="00787E20">
            <w:pPr>
              <w:spacing w:after="0" w:line="240" w:lineRule="auto"/>
              <w:ind w:left="351" w:right="48" w:hanging="255"/>
            </w:pPr>
            <w:r>
              <w:rPr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Enquadramento internacional das políticas para a igualdade entre mulheres e homens: instrumentos de referência e prioridades políticas; </w:t>
            </w:r>
          </w:p>
        </w:tc>
        <w:tc>
          <w:tcPr>
            <w:tcW w:w="60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D1D69E"/>
            <w:vAlign w:val="center"/>
          </w:tcPr>
          <w:p w14:paraId="749D9B79" w14:textId="77777777" w:rsidR="00D82EAC" w:rsidRDefault="00D82EAC" w:rsidP="000C5ECE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D1D69E"/>
            <w:vAlign w:val="center"/>
          </w:tcPr>
          <w:p w14:paraId="2096F1F1" w14:textId="22CEDE1E" w:rsidR="00D82EAC" w:rsidRDefault="00D82EAC" w:rsidP="00D82EAC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Nuno </w:t>
            </w:r>
            <w:proofErr w:type="spellStart"/>
            <w:r>
              <w:rPr>
                <w:sz w:val="18"/>
              </w:rPr>
              <w:t>Grandim</w:t>
            </w:r>
            <w:proofErr w:type="spellEnd"/>
          </w:p>
        </w:tc>
      </w:tr>
      <w:tr w:rsidR="00D82EAC" w14:paraId="6CD2F3ED" w14:textId="77777777" w:rsidTr="00EC5F64">
        <w:tblPrEx>
          <w:tblCellMar>
            <w:right w:w="29" w:type="dxa"/>
          </w:tblCellMar>
        </w:tblPrEx>
        <w:trPr>
          <w:trHeight w:val="1927"/>
        </w:trPr>
        <w:tc>
          <w:tcPr>
            <w:tcW w:w="269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13DABAB4" w14:textId="77777777" w:rsidR="00D82EAC" w:rsidRDefault="00D82EAC" w:rsidP="000C5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26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1D69E"/>
          </w:tcPr>
          <w:p w14:paraId="49395246" w14:textId="77777777" w:rsidR="00D82EAC" w:rsidRDefault="00D82EAC" w:rsidP="00787E20">
            <w:pPr>
              <w:numPr>
                <w:ilvl w:val="0"/>
                <w:numId w:val="31"/>
              </w:numPr>
              <w:spacing w:after="0" w:line="240" w:lineRule="auto"/>
              <w:ind w:left="351" w:right="21" w:hanging="255"/>
            </w:pPr>
            <w:r>
              <w:rPr>
                <w:sz w:val="18"/>
              </w:rPr>
              <w:t xml:space="preserve">Enquadramento nacional das políticas para a igualdade entre mulheres e homens: instrumentos de política pública e prioridades políticas; </w:t>
            </w:r>
          </w:p>
          <w:p w14:paraId="37161AD3" w14:textId="77777777" w:rsidR="00D82EAC" w:rsidRDefault="00D82EAC" w:rsidP="00787E20">
            <w:pPr>
              <w:numPr>
                <w:ilvl w:val="0"/>
                <w:numId w:val="31"/>
              </w:numPr>
              <w:spacing w:after="0" w:line="240" w:lineRule="auto"/>
              <w:ind w:left="351" w:right="21" w:hanging="255"/>
            </w:pPr>
            <w:r>
              <w:rPr>
                <w:sz w:val="18"/>
              </w:rPr>
              <w:t xml:space="preserve">A ordem social de género: a situação dos homens e das mulheres em Portugal; normatividade social, papéis sociais atribuídos a mulheres e a homens e indicadores de igualdade entre homens e mulheres; </w:t>
            </w:r>
          </w:p>
          <w:p w14:paraId="660FF0DC" w14:textId="77777777" w:rsidR="00D82EAC" w:rsidRDefault="00D82EAC" w:rsidP="00787E20">
            <w:pPr>
              <w:numPr>
                <w:ilvl w:val="0"/>
                <w:numId w:val="31"/>
              </w:numPr>
              <w:spacing w:after="0" w:line="240" w:lineRule="auto"/>
              <w:ind w:left="351" w:right="21" w:hanging="255"/>
            </w:pPr>
            <w:r>
              <w:rPr>
                <w:sz w:val="18"/>
              </w:rPr>
              <w:t xml:space="preserve">Alguns conceitos essenciais e sua utilização. Estratégias de intervenção: </w:t>
            </w:r>
            <w:proofErr w:type="spellStart"/>
            <w:r>
              <w:rPr>
                <w:i/>
                <w:sz w:val="18"/>
              </w:rPr>
              <w:t>mainstreaming</w:t>
            </w:r>
            <w:proofErr w:type="spellEnd"/>
            <w:r>
              <w:rPr>
                <w:sz w:val="18"/>
              </w:rPr>
              <w:t xml:space="preserve"> de género e ações positivas; </w:t>
            </w:r>
          </w:p>
          <w:p w14:paraId="0C980A75" w14:textId="77777777" w:rsidR="00D82EAC" w:rsidRDefault="00D82EAC" w:rsidP="00787E20">
            <w:pPr>
              <w:numPr>
                <w:ilvl w:val="0"/>
                <w:numId w:val="31"/>
              </w:numPr>
              <w:spacing w:after="0" w:line="240" w:lineRule="auto"/>
              <w:ind w:left="351" w:right="21" w:hanging="255"/>
            </w:pPr>
            <w:r>
              <w:rPr>
                <w:sz w:val="18"/>
              </w:rPr>
              <w:t xml:space="preserve">A incorporação da Igualdade de Género pelas organizações da Administração Pública: alguns exemplos. </w:t>
            </w:r>
          </w:p>
        </w:tc>
        <w:tc>
          <w:tcPr>
            <w:tcW w:w="60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1D69E"/>
          </w:tcPr>
          <w:p w14:paraId="3FD5D883" w14:textId="77777777" w:rsidR="00D82EAC" w:rsidRDefault="00D82EAC" w:rsidP="000C5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09DFE14D" w14:textId="77777777" w:rsidR="00D82EAC" w:rsidRDefault="00D82EAC" w:rsidP="000C5ECE">
            <w:pPr>
              <w:spacing w:after="160" w:line="259" w:lineRule="auto"/>
              <w:ind w:left="0" w:firstLine="0"/>
              <w:jc w:val="left"/>
            </w:pPr>
          </w:p>
        </w:tc>
      </w:tr>
      <w:tr w:rsidR="00D82EAC" w14:paraId="357F1D75" w14:textId="77777777" w:rsidTr="00C1117E">
        <w:tblPrEx>
          <w:tblCellMar>
            <w:right w:w="29" w:type="dxa"/>
          </w:tblCellMar>
        </w:tblPrEx>
        <w:trPr>
          <w:trHeight w:val="3747"/>
        </w:trPr>
        <w:tc>
          <w:tcPr>
            <w:tcW w:w="26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8FE1CC"/>
            <w:vAlign w:val="center"/>
          </w:tcPr>
          <w:p w14:paraId="73E4CAB3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0.9. Segurança e Saúde no </w:t>
            </w:r>
          </w:p>
          <w:p w14:paraId="2B411BC1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Trabalho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8FE1CC"/>
          </w:tcPr>
          <w:p w14:paraId="7BD29626" w14:textId="77777777" w:rsidR="00CF6C62" w:rsidRDefault="00CF6C62" w:rsidP="00787E20">
            <w:pPr>
              <w:numPr>
                <w:ilvl w:val="0"/>
                <w:numId w:val="32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Áreas de intervenção da SST; </w:t>
            </w:r>
          </w:p>
          <w:p w14:paraId="58D7243E" w14:textId="77777777" w:rsidR="00CF6C62" w:rsidRDefault="00CF6C62" w:rsidP="00787E20">
            <w:pPr>
              <w:numPr>
                <w:ilvl w:val="1"/>
                <w:numId w:val="32"/>
              </w:numPr>
              <w:spacing w:after="0" w:line="240" w:lineRule="auto"/>
              <w:ind w:hanging="283"/>
              <w:jc w:val="left"/>
            </w:pPr>
            <w:r>
              <w:rPr>
                <w:sz w:val="18"/>
              </w:rPr>
              <w:t xml:space="preserve">Saúde do Trabalho, </w:t>
            </w:r>
          </w:p>
          <w:p w14:paraId="509642DA" w14:textId="77777777" w:rsidR="00CF6C62" w:rsidRDefault="00CF6C62" w:rsidP="00787E20">
            <w:pPr>
              <w:numPr>
                <w:ilvl w:val="1"/>
                <w:numId w:val="32"/>
              </w:numPr>
              <w:spacing w:after="0" w:line="240" w:lineRule="auto"/>
              <w:ind w:hanging="283"/>
              <w:jc w:val="left"/>
            </w:pPr>
            <w:r>
              <w:rPr>
                <w:sz w:val="18"/>
              </w:rPr>
              <w:t xml:space="preserve">Segurança do Trabalho, </w:t>
            </w:r>
          </w:p>
          <w:p w14:paraId="2F8F875A" w14:textId="77777777" w:rsidR="00CF6C62" w:rsidRDefault="00CF6C62" w:rsidP="00787E20">
            <w:pPr>
              <w:numPr>
                <w:ilvl w:val="1"/>
                <w:numId w:val="32"/>
              </w:numPr>
              <w:spacing w:after="0" w:line="240" w:lineRule="auto"/>
              <w:ind w:hanging="283"/>
              <w:jc w:val="left"/>
            </w:pPr>
            <w:r>
              <w:rPr>
                <w:sz w:val="18"/>
              </w:rPr>
              <w:t xml:space="preserve">Higiene do Trabalho; </w:t>
            </w:r>
          </w:p>
          <w:p w14:paraId="30485F96" w14:textId="77777777" w:rsidR="00CF6C62" w:rsidRDefault="00CF6C62" w:rsidP="00787E20">
            <w:pPr>
              <w:numPr>
                <w:ilvl w:val="1"/>
                <w:numId w:val="32"/>
              </w:numPr>
              <w:spacing w:after="0" w:line="240" w:lineRule="auto"/>
              <w:ind w:hanging="283"/>
              <w:jc w:val="left"/>
            </w:pPr>
            <w:r>
              <w:rPr>
                <w:sz w:val="18"/>
              </w:rPr>
              <w:t xml:space="preserve">Ergonomia, </w:t>
            </w:r>
          </w:p>
          <w:p w14:paraId="6387D9CD" w14:textId="77777777" w:rsidR="00CF6C62" w:rsidRDefault="00CF6C62" w:rsidP="00787E20">
            <w:pPr>
              <w:numPr>
                <w:ilvl w:val="1"/>
                <w:numId w:val="32"/>
              </w:numPr>
              <w:spacing w:after="0" w:line="240" w:lineRule="auto"/>
              <w:ind w:hanging="283"/>
              <w:jc w:val="left"/>
            </w:pPr>
            <w:r>
              <w:rPr>
                <w:sz w:val="18"/>
              </w:rPr>
              <w:t xml:space="preserve">Riscos Psicossociais, </w:t>
            </w:r>
          </w:p>
          <w:p w14:paraId="6DBB8548" w14:textId="77777777" w:rsidR="00CF6C62" w:rsidRDefault="00CF6C62" w:rsidP="00787E20">
            <w:pPr>
              <w:numPr>
                <w:ilvl w:val="0"/>
                <w:numId w:val="32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Obrigações gerais do empregador; </w:t>
            </w:r>
          </w:p>
          <w:p w14:paraId="4DF50601" w14:textId="77777777" w:rsidR="00CF6C62" w:rsidRDefault="00CF6C62" w:rsidP="00787E20">
            <w:pPr>
              <w:numPr>
                <w:ilvl w:val="0"/>
                <w:numId w:val="32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Obrigações especiais do empregador e condições particulares de trabalho; </w:t>
            </w:r>
          </w:p>
          <w:p w14:paraId="4BF42F1A" w14:textId="77777777" w:rsidR="00CF6C62" w:rsidRDefault="00CF6C62" w:rsidP="00787E20">
            <w:pPr>
              <w:numPr>
                <w:ilvl w:val="0"/>
                <w:numId w:val="32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Modalidades de organização de serviços de SST; </w:t>
            </w:r>
          </w:p>
          <w:p w14:paraId="71BFD102" w14:textId="77777777" w:rsidR="00CF6C62" w:rsidRDefault="00CF6C62" w:rsidP="00787E20">
            <w:pPr>
              <w:numPr>
                <w:ilvl w:val="1"/>
                <w:numId w:val="32"/>
              </w:numPr>
              <w:spacing w:after="0" w:line="240" w:lineRule="auto"/>
              <w:ind w:hanging="283"/>
              <w:jc w:val="left"/>
            </w:pPr>
            <w:r>
              <w:rPr>
                <w:sz w:val="18"/>
              </w:rPr>
              <w:t xml:space="preserve">Serviços internos, serviços comuns e serviços externos, </w:t>
            </w:r>
          </w:p>
          <w:p w14:paraId="66C22E63" w14:textId="77777777" w:rsidR="00CF6C62" w:rsidRDefault="00CF6C62" w:rsidP="00787E20">
            <w:pPr>
              <w:numPr>
                <w:ilvl w:val="1"/>
                <w:numId w:val="32"/>
              </w:numPr>
              <w:spacing w:after="0" w:line="240" w:lineRule="auto"/>
              <w:ind w:hanging="283"/>
              <w:jc w:val="left"/>
            </w:pPr>
            <w:r>
              <w:rPr>
                <w:sz w:val="18"/>
              </w:rPr>
              <w:t xml:space="preserve">Seleção de recursos externos: critérios, </w:t>
            </w:r>
          </w:p>
          <w:p w14:paraId="427A8520" w14:textId="77777777" w:rsidR="00CF6C62" w:rsidRDefault="00CF6C62" w:rsidP="00787E20">
            <w:pPr>
              <w:numPr>
                <w:ilvl w:val="0"/>
                <w:numId w:val="32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Atividades dos serviços de SST: Plano de prevenção, organização de meios, conteúdos da atividade para a prevenção de doenças e acidentes profissionais e controlo de riscos. A incorporação da Igualdade de Género pelas organizações da Administração Pública: alguns exemplos. 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8FE1CC"/>
            <w:vAlign w:val="center"/>
          </w:tcPr>
          <w:p w14:paraId="7151EB72" w14:textId="77777777" w:rsidR="00CF6C62" w:rsidRDefault="00CF6C62" w:rsidP="000C5ECE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8FE1CC"/>
            <w:vAlign w:val="center"/>
          </w:tcPr>
          <w:p w14:paraId="6EC277E9" w14:textId="77777777" w:rsidR="00CF6C62" w:rsidRDefault="00CF6C62" w:rsidP="000C5ECE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Luís Conceição Freitas </w:t>
            </w:r>
          </w:p>
        </w:tc>
      </w:tr>
      <w:tr w:rsidR="00D82EAC" w14:paraId="3D7CB150" w14:textId="77777777" w:rsidTr="00C1117E">
        <w:tblPrEx>
          <w:tblCellMar>
            <w:right w:w="29" w:type="dxa"/>
          </w:tblCellMar>
        </w:tblPrEx>
        <w:trPr>
          <w:trHeight w:val="5108"/>
        </w:trPr>
        <w:tc>
          <w:tcPr>
            <w:tcW w:w="26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B953"/>
            <w:vAlign w:val="center"/>
          </w:tcPr>
          <w:p w14:paraId="6899D610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lastRenderedPageBreak/>
              <w:t xml:space="preserve">10. Gestão de Recursos </w:t>
            </w:r>
          </w:p>
          <w:p w14:paraId="70B6055E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Financeiros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B953"/>
          </w:tcPr>
          <w:p w14:paraId="11F8D406" w14:textId="77777777" w:rsidR="00CF6C62" w:rsidRDefault="00CF6C62" w:rsidP="00787E20">
            <w:pPr>
              <w:numPr>
                <w:ilvl w:val="0"/>
                <w:numId w:val="33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A contabilidade: do reflexo financeiro da legalidade ao Instrumento de Gestão; </w:t>
            </w:r>
          </w:p>
          <w:p w14:paraId="11EA9AD0" w14:textId="77777777" w:rsidR="00CF6C62" w:rsidRDefault="00CF6C62" w:rsidP="00787E20">
            <w:pPr>
              <w:numPr>
                <w:ilvl w:val="0"/>
                <w:numId w:val="33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Caraterização Contabilística das Finanças Públicas em Portugal: os Princípios de Administração Pública e seu impacto na contabilidade; a moderna crise na Gestão Financeira Pública; a Organização Financeira do Estado; </w:t>
            </w:r>
          </w:p>
          <w:p w14:paraId="7041CC9D" w14:textId="77777777" w:rsidR="00CF6C62" w:rsidRDefault="00CF6C62" w:rsidP="00787E20">
            <w:pPr>
              <w:numPr>
                <w:ilvl w:val="0"/>
                <w:numId w:val="33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Legalidade, responsabilidade e o sistema de controlo financeiro; </w:t>
            </w:r>
          </w:p>
          <w:p w14:paraId="2753A5F0" w14:textId="77777777" w:rsidR="00CF6C62" w:rsidRDefault="00CF6C62" w:rsidP="00787E20">
            <w:pPr>
              <w:numPr>
                <w:ilvl w:val="0"/>
                <w:numId w:val="33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Organização financeira do Estado;  </w:t>
            </w:r>
          </w:p>
          <w:p w14:paraId="4F11A840" w14:textId="77777777" w:rsidR="00CF6C62" w:rsidRDefault="00CF6C62" w:rsidP="00787E20">
            <w:pPr>
              <w:numPr>
                <w:ilvl w:val="0"/>
                <w:numId w:val="33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A Contabilidade do Setor Público,1ª parte; </w:t>
            </w:r>
          </w:p>
          <w:p w14:paraId="737084B3" w14:textId="77777777" w:rsidR="00CF6C62" w:rsidRDefault="00CF6C62" w:rsidP="00787E20">
            <w:pPr>
              <w:numPr>
                <w:ilvl w:val="1"/>
                <w:numId w:val="33"/>
              </w:numPr>
              <w:spacing w:after="0" w:line="240" w:lineRule="auto"/>
              <w:ind w:hanging="283"/>
              <w:jc w:val="left"/>
            </w:pPr>
            <w:r>
              <w:rPr>
                <w:sz w:val="18"/>
              </w:rPr>
              <w:t xml:space="preserve">O Orçamento de Estado, sua definição, conteúdos, organização e princípios orçamentais, </w:t>
            </w:r>
          </w:p>
          <w:p w14:paraId="3E9FC4FB" w14:textId="77777777" w:rsidR="00CF6C62" w:rsidRDefault="00CF6C62" w:rsidP="00787E20">
            <w:pPr>
              <w:numPr>
                <w:ilvl w:val="1"/>
                <w:numId w:val="33"/>
              </w:numPr>
              <w:spacing w:after="0" w:line="240" w:lineRule="auto"/>
              <w:ind w:hanging="283"/>
              <w:jc w:val="left"/>
            </w:pPr>
            <w:r>
              <w:rPr>
                <w:sz w:val="18"/>
              </w:rPr>
              <w:t xml:space="preserve">A estrutura de classificação da receita e despesa; os Modelos de Gestão Orçamental, </w:t>
            </w:r>
          </w:p>
          <w:p w14:paraId="1254B810" w14:textId="77777777" w:rsidR="00CF6C62" w:rsidRDefault="00CF6C62" w:rsidP="00787E20">
            <w:pPr>
              <w:numPr>
                <w:ilvl w:val="0"/>
                <w:numId w:val="33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Modelos de Gestão Orçamental; </w:t>
            </w:r>
          </w:p>
          <w:p w14:paraId="57260059" w14:textId="77777777" w:rsidR="00CF6C62" w:rsidRDefault="00CF6C62" w:rsidP="00787E20">
            <w:pPr>
              <w:numPr>
                <w:ilvl w:val="1"/>
                <w:numId w:val="33"/>
              </w:numPr>
              <w:spacing w:after="0" w:line="240" w:lineRule="auto"/>
              <w:ind w:hanging="283"/>
              <w:jc w:val="left"/>
            </w:pPr>
            <w:r>
              <w:rPr>
                <w:sz w:val="18"/>
              </w:rPr>
              <w:t xml:space="preserve">Modelo de orçamentação por programas em Portugal; </w:t>
            </w:r>
          </w:p>
          <w:p w14:paraId="67E83B8F" w14:textId="77777777" w:rsidR="00CF6C62" w:rsidRDefault="00CF6C62" w:rsidP="00787E20">
            <w:pPr>
              <w:numPr>
                <w:ilvl w:val="0"/>
                <w:numId w:val="33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A Contabilidade do Setor Público, 2ª parte - paradigma atual em mutação com a nova LEO e SNC-AP;  </w:t>
            </w:r>
          </w:p>
          <w:p w14:paraId="5341C5FF" w14:textId="77777777" w:rsidR="00CF6C62" w:rsidRDefault="00CF6C62" w:rsidP="00787E20">
            <w:pPr>
              <w:numPr>
                <w:ilvl w:val="1"/>
                <w:numId w:val="33"/>
              </w:numPr>
              <w:spacing w:after="0" w:line="240" w:lineRule="auto"/>
              <w:ind w:hanging="283"/>
              <w:jc w:val="left"/>
            </w:pPr>
            <w:r>
              <w:rPr>
                <w:sz w:val="18"/>
              </w:rPr>
              <w:t xml:space="preserve">Os ciclos de execução orçamental de despesa e receita, </w:t>
            </w:r>
          </w:p>
          <w:p w14:paraId="1D55BACE" w14:textId="77777777" w:rsidR="00CF6C62" w:rsidRDefault="00CF6C62" w:rsidP="00787E20">
            <w:pPr>
              <w:numPr>
                <w:ilvl w:val="1"/>
                <w:numId w:val="33"/>
              </w:numPr>
              <w:spacing w:after="0" w:line="240" w:lineRule="auto"/>
              <w:ind w:hanging="283"/>
              <w:jc w:val="left"/>
            </w:pPr>
            <w:r>
              <w:rPr>
                <w:sz w:val="18"/>
              </w:rPr>
              <w:t xml:space="preserve">O princípio da Contabilidade de Compromissos integrada com a Gestão de Tesouraria e controlo da execução do Orçamento, </w:t>
            </w:r>
          </w:p>
          <w:p w14:paraId="7CEC2B47" w14:textId="77777777" w:rsidR="00CF6C62" w:rsidRDefault="00CF6C62" w:rsidP="00787E20">
            <w:pPr>
              <w:numPr>
                <w:ilvl w:val="0"/>
                <w:numId w:val="33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O paradigma de controlo inerente à LCPA e linhas da sua evolução;  </w:t>
            </w:r>
          </w:p>
          <w:p w14:paraId="0B4536B6" w14:textId="77777777" w:rsidR="00CF6C62" w:rsidRDefault="00CF6C62" w:rsidP="00787E20">
            <w:pPr>
              <w:numPr>
                <w:ilvl w:val="0"/>
                <w:numId w:val="33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O porquê de adoção do POCP e SNC-AP;  </w:t>
            </w:r>
          </w:p>
          <w:p w14:paraId="79509797" w14:textId="77777777" w:rsidR="00CF6C62" w:rsidRDefault="00CF6C62" w:rsidP="00787E20">
            <w:pPr>
              <w:numPr>
                <w:ilvl w:val="0"/>
                <w:numId w:val="33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A contabilidade analítica inserida na contabilidade pública. 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B953"/>
            <w:vAlign w:val="center"/>
          </w:tcPr>
          <w:p w14:paraId="23D473E5" w14:textId="77777777" w:rsidR="00CF6C62" w:rsidRDefault="00CF6C62" w:rsidP="000C5ECE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B953"/>
            <w:vAlign w:val="center"/>
          </w:tcPr>
          <w:p w14:paraId="286ECB5F" w14:textId="77777777" w:rsidR="00CF6C62" w:rsidRDefault="00CF6C62" w:rsidP="000C5EC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Tiago Melo </w:t>
            </w:r>
          </w:p>
        </w:tc>
      </w:tr>
      <w:tr w:rsidR="00D82EAC" w14:paraId="3FE7BDAD" w14:textId="77777777" w:rsidTr="00C1117E">
        <w:tblPrEx>
          <w:tblCellMar>
            <w:right w:w="29" w:type="dxa"/>
          </w:tblCellMar>
        </w:tblPrEx>
        <w:trPr>
          <w:trHeight w:val="888"/>
        </w:trPr>
        <w:tc>
          <w:tcPr>
            <w:tcW w:w="26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CCBEA"/>
            <w:vAlign w:val="center"/>
          </w:tcPr>
          <w:p w14:paraId="73AB0D92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11. Contratação Pública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CCBEA"/>
          </w:tcPr>
          <w:p w14:paraId="04348D22" w14:textId="77777777" w:rsidR="00CF6C62" w:rsidRDefault="00CF6C62" w:rsidP="00787E20">
            <w:pPr>
              <w:numPr>
                <w:ilvl w:val="0"/>
                <w:numId w:val="34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Âmbito de aplicação do regime da contratação pública; </w:t>
            </w:r>
          </w:p>
          <w:p w14:paraId="6F1704D3" w14:textId="77777777" w:rsidR="00CF6C62" w:rsidRDefault="00CF6C62" w:rsidP="00787E20">
            <w:pPr>
              <w:numPr>
                <w:ilvl w:val="0"/>
                <w:numId w:val="34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Procedimentos de contratação pública; </w:t>
            </w:r>
          </w:p>
          <w:p w14:paraId="61210AB0" w14:textId="77777777" w:rsidR="00CF6C62" w:rsidRDefault="00CF6C62" w:rsidP="00787E20">
            <w:pPr>
              <w:numPr>
                <w:ilvl w:val="0"/>
                <w:numId w:val="34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Propostas: apresentação, análise e adjudicação; </w:t>
            </w:r>
          </w:p>
          <w:p w14:paraId="4BA3DB7A" w14:textId="77777777" w:rsidR="00CF6C62" w:rsidRDefault="00CF6C62" w:rsidP="00787E20">
            <w:pPr>
              <w:numPr>
                <w:ilvl w:val="0"/>
                <w:numId w:val="34"/>
              </w:numPr>
              <w:spacing w:after="0" w:line="240" w:lineRule="auto"/>
              <w:ind w:hanging="257"/>
              <w:jc w:val="left"/>
            </w:pPr>
            <w:r>
              <w:rPr>
                <w:sz w:val="18"/>
              </w:rPr>
              <w:t xml:space="preserve">Contratos administrativos e sua execução. 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CCBEA"/>
            <w:vAlign w:val="center"/>
          </w:tcPr>
          <w:p w14:paraId="6827B37B" w14:textId="77777777" w:rsidR="00CF6C62" w:rsidRDefault="00CF6C62" w:rsidP="000C5ECE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CCBEA"/>
            <w:vAlign w:val="center"/>
          </w:tcPr>
          <w:p w14:paraId="561D5F8E" w14:textId="77777777" w:rsidR="00CF6C62" w:rsidRDefault="00CF6C62" w:rsidP="000C5ECE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Fernando Batista </w:t>
            </w:r>
          </w:p>
        </w:tc>
      </w:tr>
      <w:tr w:rsidR="00D82EAC" w14:paraId="70242619" w14:textId="77777777" w:rsidTr="00C1117E">
        <w:tblPrEx>
          <w:tblCellMar>
            <w:right w:w="29" w:type="dxa"/>
          </w:tblCellMar>
        </w:tblPrEx>
        <w:trPr>
          <w:trHeight w:val="460"/>
        </w:trPr>
        <w:tc>
          <w:tcPr>
            <w:tcW w:w="26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68ACD"/>
            <w:vAlign w:val="center"/>
          </w:tcPr>
          <w:p w14:paraId="38646FB0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12. Logística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68ACD"/>
          </w:tcPr>
          <w:p w14:paraId="001D849D" w14:textId="77777777" w:rsidR="00D82EAC" w:rsidRPr="00787E20" w:rsidRDefault="00CF6C62" w:rsidP="00787E20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ind w:left="351" w:hanging="255"/>
              <w:jc w:val="left"/>
              <w:rPr>
                <w:sz w:val="18"/>
              </w:rPr>
            </w:pPr>
            <w:r w:rsidRPr="00787E20">
              <w:rPr>
                <w:sz w:val="18"/>
              </w:rPr>
              <w:t>Cadeia de Abastecimento;</w:t>
            </w:r>
          </w:p>
          <w:p w14:paraId="07752E11" w14:textId="77777777" w:rsidR="00CF6C62" w:rsidRDefault="00CF6C62" w:rsidP="00787E20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ind w:left="351" w:hanging="255"/>
              <w:jc w:val="left"/>
            </w:pPr>
            <w:r w:rsidRPr="00787E20">
              <w:rPr>
                <w:sz w:val="18"/>
              </w:rPr>
              <w:t xml:space="preserve">Gestão de stocks. 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68ACD"/>
            <w:vAlign w:val="center"/>
          </w:tcPr>
          <w:p w14:paraId="3574EA0A" w14:textId="77777777" w:rsidR="00CF6C62" w:rsidRDefault="00CF6C62" w:rsidP="000C5ECE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68ACD"/>
            <w:vAlign w:val="center"/>
          </w:tcPr>
          <w:p w14:paraId="61435BC3" w14:textId="77777777" w:rsidR="00CF6C62" w:rsidRDefault="00CF6C62" w:rsidP="000C5EC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Pedro Silva Melo </w:t>
            </w:r>
          </w:p>
        </w:tc>
      </w:tr>
      <w:tr w:rsidR="00D82EAC" w14:paraId="48E2284B" w14:textId="77777777" w:rsidTr="00C1117E">
        <w:tblPrEx>
          <w:tblCellMar>
            <w:right w:w="28" w:type="dxa"/>
          </w:tblCellMar>
        </w:tblPrEx>
        <w:trPr>
          <w:trHeight w:val="1766"/>
        </w:trPr>
        <w:tc>
          <w:tcPr>
            <w:tcW w:w="26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BFFA5"/>
            <w:vAlign w:val="center"/>
          </w:tcPr>
          <w:p w14:paraId="35D67A41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13. Gestão da Informação e do </w:t>
            </w:r>
          </w:p>
          <w:p w14:paraId="001CDC1F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Conhecimento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BFFA5"/>
          </w:tcPr>
          <w:p w14:paraId="6E352FD4" w14:textId="77777777" w:rsidR="00CF6C62" w:rsidRDefault="00CF6C62" w:rsidP="00CF6C62">
            <w:pPr>
              <w:numPr>
                <w:ilvl w:val="0"/>
                <w:numId w:val="35"/>
              </w:numPr>
              <w:spacing w:after="0" w:line="259" w:lineRule="auto"/>
              <w:ind w:hanging="257"/>
              <w:jc w:val="left"/>
            </w:pPr>
            <w:r>
              <w:rPr>
                <w:sz w:val="18"/>
              </w:rPr>
              <w:t xml:space="preserve">Visões sobre o Conhecimento Organizacional: tese e antítese; </w:t>
            </w:r>
          </w:p>
          <w:p w14:paraId="0978DC6B" w14:textId="77777777" w:rsidR="00CF6C62" w:rsidRDefault="00CF6C62" w:rsidP="00CF6C62">
            <w:pPr>
              <w:numPr>
                <w:ilvl w:val="0"/>
                <w:numId w:val="35"/>
              </w:numPr>
              <w:spacing w:after="0" w:line="259" w:lineRule="auto"/>
              <w:ind w:hanging="257"/>
              <w:jc w:val="left"/>
            </w:pPr>
            <w:r>
              <w:rPr>
                <w:sz w:val="18"/>
              </w:rPr>
              <w:t xml:space="preserve">A Gestão como mecânica </w:t>
            </w:r>
            <w:proofErr w:type="spellStart"/>
            <w:r>
              <w:rPr>
                <w:sz w:val="18"/>
              </w:rPr>
              <w:t>vs</w:t>
            </w:r>
            <w:proofErr w:type="spellEnd"/>
            <w:r>
              <w:rPr>
                <w:sz w:val="18"/>
              </w:rPr>
              <w:t xml:space="preserve"> A Gestão como orgânica; </w:t>
            </w:r>
          </w:p>
          <w:p w14:paraId="7CACB53B" w14:textId="77777777" w:rsidR="00CF6C62" w:rsidRDefault="00CF6C62" w:rsidP="00CF6C62">
            <w:pPr>
              <w:numPr>
                <w:ilvl w:val="0"/>
                <w:numId w:val="35"/>
              </w:numPr>
              <w:spacing w:after="0" w:line="259" w:lineRule="auto"/>
              <w:ind w:hanging="257"/>
              <w:jc w:val="left"/>
            </w:pPr>
            <w:r>
              <w:rPr>
                <w:sz w:val="18"/>
              </w:rPr>
              <w:t xml:space="preserve">Conceitos sobre Conhecimento; </w:t>
            </w:r>
          </w:p>
          <w:p w14:paraId="08B199C3" w14:textId="77777777" w:rsidR="00CF6C62" w:rsidRDefault="00CF6C62" w:rsidP="00CF6C62">
            <w:pPr>
              <w:numPr>
                <w:ilvl w:val="0"/>
                <w:numId w:val="35"/>
              </w:numPr>
              <w:spacing w:after="0" w:line="259" w:lineRule="auto"/>
              <w:ind w:hanging="257"/>
              <w:jc w:val="left"/>
            </w:pPr>
            <w:r>
              <w:rPr>
                <w:sz w:val="18"/>
              </w:rPr>
              <w:t xml:space="preserve">A Gestão do Conhecimento como processo: controlo ou promoção? </w:t>
            </w:r>
          </w:p>
          <w:p w14:paraId="20649519" w14:textId="77777777" w:rsidR="00CF6C62" w:rsidRDefault="00CF6C62" w:rsidP="00CF6C62">
            <w:pPr>
              <w:numPr>
                <w:ilvl w:val="0"/>
                <w:numId w:val="35"/>
              </w:numPr>
              <w:spacing w:after="0" w:line="259" w:lineRule="auto"/>
              <w:ind w:hanging="257"/>
              <w:jc w:val="left"/>
            </w:pPr>
            <w:r>
              <w:rPr>
                <w:sz w:val="18"/>
              </w:rPr>
              <w:t xml:space="preserve">A aprendizagem humana e organizacional; </w:t>
            </w:r>
          </w:p>
          <w:p w14:paraId="4DB8AFF5" w14:textId="77777777" w:rsidR="00CF6C62" w:rsidRDefault="00CF6C62" w:rsidP="00CF6C62">
            <w:pPr>
              <w:numPr>
                <w:ilvl w:val="0"/>
                <w:numId w:val="35"/>
              </w:numPr>
              <w:spacing w:after="0" w:line="241" w:lineRule="auto"/>
              <w:ind w:hanging="257"/>
              <w:jc w:val="left"/>
            </w:pPr>
            <w:r>
              <w:rPr>
                <w:sz w:val="18"/>
              </w:rPr>
              <w:t xml:space="preserve">O Sector Público e a gestão do conhecimento: constrangimentos e oportunidades; </w:t>
            </w:r>
          </w:p>
          <w:p w14:paraId="4143159B" w14:textId="77777777" w:rsidR="00CF6C62" w:rsidRDefault="00CF6C62" w:rsidP="00CF6C62">
            <w:pPr>
              <w:numPr>
                <w:ilvl w:val="0"/>
                <w:numId w:val="35"/>
              </w:numPr>
              <w:spacing w:after="0" w:line="259" w:lineRule="auto"/>
              <w:ind w:hanging="257"/>
              <w:jc w:val="left"/>
            </w:pPr>
            <w:r>
              <w:rPr>
                <w:sz w:val="18"/>
              </w:rPr>
              <w:t xml:space="preserve">Pistas estratégicas e instrumentais: uma síntese. 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BFFA5"/>
            <w:vAlign w:val="center"/>
          </w:tcPr>
          <w:p w14:paraId="45A0BFB6" w14:textId="77777777" w:rsidR="00CF6C62" w:rsidRDefault="00CF6C62" w:rsidP="000C5EC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9BFFA5"/>
            <w:vAlign w:val="center"/>
          </w:tcPr>
          <w:p w14:paraId="42E7923E" w14:textId="77777777" w:rsidR="00CF6C62" w:rsidRDefault="00CF6C62" w:rsidP="000C5ECE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Pedro Gomes Sanches </w:t>
            </w:r>
          </w:p>
        </w:tc>
      </w:tr>
      <w:tr w:rsidR="00D82EAC" w14:paraId="4DF14FB2" w14:textId="77777777" w:rsidTr="00C1117E">
        <w:tblPrEx>
          <w:tblCellMar>
            <w:right w:w="28" w:type="dxa"/>
          </w:tblCellMar>
        </w:tblPrEx>
        <w:trPr>
          <w:trHeight w:val="3087"/>
        </w:trPr>
        <w:tc>
          <w:tcPr>
            <w:tcW w:w="26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3D3F1"/>
            <w:vAlign w:val="center"/>
          </w:tcPr>
          <w:p w14:paraId="2730A1EF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14. Gestão Através de Dados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3D3F1"/>
          </w:tcPr>
          <w:p w14:paraId="0FC11BC1" w14:textId="77777777" w:rsidR="00CF6C62" w:rsidRDefault="00CF6C62" w:rsidP="00CF6C62">
            <w:pPr>
              <w:numPr>
                <w:ilvl w:val="0"/>
                <w:numId w:val="36"/>
              </w:numPr>
              <w:spacing w:after="1" w:line="240" w:lineRule="auto"/>
              <w:ind w:right="41" w:hanging="257"/>
            </w:pPr>
            <w:r>
              <w:rPr>
                <w:sz w:val="18"/>
              </w:rPr>
              <w:t xml:space="preserve">Compreender conceitos e conhecer tecnologias associadas ao apoio à decisão. A terminologia nesta área é imensa, importa por isso conhecer as expressões e os conceitos associados; </w:t>
            </w:r>
          </w:p>
          <w:p w14:paraId="7E526AFD" w14:textId="77777777" w:rsidR="00CF6C62" w:rsidRDefault="00CF6C62" w:rsidP="00CF6C62">
            <w:pPr>
              <w:numPr>
                <w:ilvl w:val="0"/>
                <w:numId w:val="36"/>
              </w:numPr>
              <w:spacing w:after="0" w:line="240" w:lineRule="auto"/>
              <w:ind w:right="41" w:hanging="257"/>
            </w:pPr>
            <w:r>
              <w:rPr>
                <w:sz w:val="18"/>
              </w:rPr>
              <w:t xml:space="preserve">Identificar diferentes tipos de dados, conhecer suas características e compreender a importância da gestão de dados e como os dados podem beneficiar a gestão na AP; </w:t>
            </w:r>
          </w:p>
          <w:p w14:paraId="3ADF6EBC" w14:textId="77777777" w:rsidR="00CF6C62" w:rsidRDefault="00CF6C62" w:rsidP="00CF6C62">
            <w:pPr>
              <w:numPr>
                <w:ilvl w:val="0"/>
                <w:numId w:val="36"/>
              </w:numPr>
              <w:spacing w:after="0" w:line="241" w:lineRule="auto"/>
              <w:ind w:right="41" w:hanging="257"/>
            </w:pPr>
            <w:r>
              <w:rPr>
                <w:sz w:val="18"/>
              </w:rPr>
              <w:t xml:space="preserve">Conhecer os vários tipos de sistemas de suporte à decisão. Saber identificar quais os requisitos de um projeto de melhoria da gestão através de dados; </w:t>
            </w:r>
          </w:p>
          <w:p w14:paraId="28A801D5" w14:textId="77777777" w:rsidR="00CF6C62" w:rsidRDefault="00CF6C62" w:rsidP="00CF6C62">
            <w:pPr>
              <w:numPr>
                <w:ilvl w:val="0"/>
                <w:numId w:val="36"/>
              </w:numPr>
              <w:spacing w:after="0" w:line="259" w:lineRule="auto"/>
              <w:ind w:right="41" w:hanging="257"/>
            </w:pPr>
            <w:r>
              <w:rPr>
                <w:sz w:val="18"/>
              </w:rPr>
              <w:t xml:space="preserve">Ter uma visão geral da adoção de sistemas de apoio à decisão na AP Portuguesa e da forma como estão implementados. Conhecer casos de uso de sistemas de </w:t>
            </w:r>
            <w:r>
              <w:rPr>
                <w:i/>
                <w:sz w:val="18"/>
              </w:rPr>
              <w:t xml:space="preserve">Business </w:t>
            </w:r>
            <w:proofErr w:type="spellStart"/>
            <w:r>
              <w:rPr>
                <w:i/>
                <w:sz w:val="18"/>
              </w:rPr>
              <w:t>Intelligence</w:t>
            </w:r>
            <w:proofErr w:type="spellEnd"/>
            <w:r>
              <w:rPr>
                <w:sz w:val="18"/>
              </w:rPr>
              <w:t xml:space="preserve"> e de </w:t>
            </w:r>
            <w:proofErr w:type="spellStart"/>
            <w:r>
              <w:rPr>
                <w:i/>
                <w:sz w:val="18"/>
              </w:rPr>
              <w:t>Big</w:t>
            </w:r>
            <w:proofErr w:type="spellEnd"/>
            <w:r>
              <w:rPr>
                <w:i/>
                <w:sz w:val="18"/>
              </w:rPr>
              <w:t xml:space="preserve"> Data</w:t>
            </w:r>
            <w:r>
              <w:rPr>
                <w:sz w:val="18"/>
              </w:rPr>
              <w:t xml:space="preserve"> implementados em Portugal para apoio à Gestão através de dados internos e externos em organismos da AP. 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3D3F1"/>
            <w:vAlign w:val="center"/>
          </w:tcPr>
          <w:p w14:paraId="505B128F" w14:textId="77777777" w:rsidR="00CF6C62" w:rsidRDefault="00CF6C62" w:rsidP="000C5EC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3D3F1"/>
            <w:vAlign w:val="center"/>
          </w:tcPr>
          <w:p w14:paraId="50E3CB0B" w14:textId="77777777" w:rsidR="00CF6C62" w:rsidRDefault="00CF6C62" w:rsidP="000C5ECE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Miguel Igreja Santos </w:t>
            </w:r>
          </w:p>
        </w:tc>
      </w:tr>
      <w:tr w:rsidR="00D82EAC" w14:paraId="7B661A56" w14:textId="77777777" w:rsidTr="00C1117E">
        <w:tblPrEx>
          <w:tblCellMar>
            <w:right w:w="28" w:type="dxa"/>
          </w:tblCellMar>
        </w:tblPrEx>
        <w:trPr>
          <w:trHeight w:val="1109"/>
        </w:trPr>
        <w:tc>
          <w:tcPr>
            <w:tcW w:w="26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A3A3"/>
            <w:vAlign w:val="center"/>
          </w:tcPr>
          <w:p w14:paraId="3D8B2C51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lastRenderedPageBreak/>
              <w:t xml:space="preserve">15. Gestão da Comunicação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A3A3"/>
          </w:tcPr>
          <w:p w14:paraId="1F2FF24C" w14:textId="77777777" w:rsidR="00CF6C62" w:rsidRDefault="00CF6C62" w:rsidP="00CF6C62">
            <w:pPr>
              <w:numPr>
                <w:ilvl w:val="0"/>
                <w:numId w:val="37"/>
              </w:numPr>
              <w:spacing w:after="0" w:line="259" w:lineRule="auto"/>
              <w:ind w:hanging="257"/>
              <w:jc w:val="left"/>
            </w:pPr>
            <w:r>
              <w:rPr>
                <w:sz w:val="18"/>
              </w:rPr>
              <w:t xml:space="preserve">Conceito e instrumentos; </w:t>
            </w:r>
          </w:p>
          <w:p w14:paraId="0D6F2368" w14:textId="77777777" w:rsidR="00CF6C62" w:rsidRDefault="00CF6C62" w:rsidP="00CF6C62">
            <w:pPr>
              <w:numPr>
                <w:ilvl w:val="0"/>
                <w:numId w:val="37"/>
              </w:numPr>
              <w:spacing w:after="0" w:line="259" w:lineRule="auto"/>
              <w:ind w:hanging="257"/>
              <w:jc w:val="left"/>
            </w:pPr>
            <w:r>
              <w:rPr>
                <w:sz w:val="18"/>
              </w:rPr>
              <w:t xml:space="preserve">Tipologias; </w:t>
            </w:r>
          </w:p>
          <w:p w14:paraId="7BADFF6E" w14:textId="77777777" w:rsidR="00CF6C62" w:rsidRDefault="00CF6C62" w:rsidP="00CF6C62">
            <w:pPr>
              <w:numPr>
                <w:ilvl w:val="0"/>
                <w:numId w:val="37"/>
              </w:numPr>
              <w:spacing w:after="0" w:line="259" w:lineRule="auto"/>
              <w:ind w:hanging="257"/>
              <w:jc w:val="left"/>
            </w:pPr>
            <w:r>
              <w:rPr>
                <w:sz w:val="18"/>
              </w:rPr>
              <w:t xml:space="preserve">Estratégias de Comunicação; </w:t>
            </w:r>
          </w:p>
          <w:p w14:paraId="5D2D1712" w14:textId="77777777" w:rsidR="00CF6C62" w:rsidRDefault="00CF6C62" w:rsidP="00CF6C62">
            <w:pPr>
              <w:numPr>
                <w:ilvl w:val="0"/>
                <w:numId w:val="37"/>
              </w:numPr>
              <w:spacing w:after="0" w:line="259" w:lineRule="auto"/>
              <w:ind w:hanging="257"/>
              <w:jc w:val="left"/>
            </w:pPr>
            <w:r>
              <w:rPr>
                <w:sz w:val="18"/>
              </w:rPr>
              <w:t xml:space="preserve">Comunicação Digital; </w:t>
            </w:r>
          </w:p>
          <w:p w14:paraId="25DAEDF9" w14:textId="77777777" w:rsidR="00CF6C62" w:rsidRDefault="00CF6C62" w:rsidP="00CF6C62">
            <w:pPr>
              <w:numPr>
                <w:ilvl w:val="0"/>
                <w:numId w:val="37"/>
              </w:numPr>
              <w:spacing w:after="0" w:line="259" w:lineRule="auto"/>
              <w:ind w:hanging="257"/>
              <w:jc w:val="left"/>
            </w:pPr>
            <w:r>
              <w:rPr>
                <w:sz w:val="18"/>
              </w:rPr>
              <w:t xml:space="preserve">Avaliação da Eficácia da Estratégia de Comunicação. 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A3A3"/>
            <w:vAlign w:val="center"/>
          </w:tcPr>
          <w:p w14:paraId="5AE83A87" w14:textId="77777777" w:rsidR="00CF6C62" w:rsidRDefault="00CF6C62" w:rsidP="000C5EC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A3A3"/>
            <w:vAlign w:val="center"/>
          </w:tcPr>
          <w:p w14:paraId="1A1A3B6A" w14:textId="77777777" w:rsidR="00CF6C62" w:rsidRDefault="00CF6C62" w:rsidP="000C5ECE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António Ribeiro </w:t>
            </w:r>
          </w:p>
        </w:tc>
      </w:tr>
      <w:tr w:rsidR="00D82EAC" w14:paraId="2920C348" w14:textId="77777777" w:rsidTr="003D6919">
        <w:tblPrEx>
          <w:tblCellMar>
            <w:right w:w="28" w:type="dxa"/>
          </w:tblCellMar>
        </w:tblPrEx>
        <w:trPr>
          <w:trHeight w:val="6180"/>
        </w:trPr>
        <w:tc>
          <w:tcPr>
            <w:tcW w:w="26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170D445D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16. Transformação Digital nos </w:t>
            </w:r>
          </w:p>
          <w:p w14:paraId="730465A5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Serviços Públicos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</w:tcPr>
          <w:p w14:paraId="0ABC5E2F" w14:textId="77777777" w:rsidR="00CF6C62" w:rsidRDefault="00CF6C62" w:rsidP="00CF6C62">
            <w:pPr>
              <w:numPr>
                <w:ilvl w:val="0"/>
                <w:numId w:val="38"/>
              </w:numPr>
              <w:spacing w:after="0" w:line="259" w:lineRule="auto"/>
              <w:ind w:hanging="360"/>
              <w:jc w:val="left"/>
            </w:pPr>
            <w:r>
              <w:rPr>
                <w:sz w:val="18"/>
              </w:rPr>
              <w:t xml:space="preserve">Transformação Digital nos Serviços Públicos; </w:t>
            </w:r>
          </w:p>
          <w:p w14:paraId="7775F2A2" w14:textId="77777777" w:rsidR="00CF6C62" w:rsidRDefault="00CF6C62" w:rsidP="00CF6C62">
            <w:pPr>
              <w:numPr>
                <w:ilvl w:val="0"/>
                <w:numId w:val="38"/>
              </w:numPr>
              <w:spacing w:after="0" w:line="259" w:lineRule="auto"/>
              <w:ind w:hanging="360"/>
              <w:jc w:val="left"/>
            </w:pPr>
            <w:r>
              <w:rPr>
                <w:sz w:val="18"/>
              </w:rPr>
              <w:t xml:space="preserve">Estratégia TIC 2020; </w:t>
            </w:r>
          </w:p>
          <w:p w14:paraId="02EA2E96" w14:textId="77777777" w:rsidR="00CF6C62" w:rsidRDefault="00CF6C62" w:rsidP="00CF6C62">
            <w:pPr>
              <w:numPr>
                <w:ilvl w:val="0"/>
                <w:numId w:val="38"/>
              </w:numPr>
              <w:spacing w:after="0" w:line="259" w:lineRule="auto"/>
              <w:ind w:hanging="360"/>
              <w:jc w:val="left"/>
            </w:pPr>
            <w:r>
              <w:rPr>
                <w:sz w:val="18"/>
              </w:rPr>
              <w:t xml:space="preserve">Retrospetiva da transformação digital na Administração Pública; </w:t>
            </w:r>
          </w:p>
          <w:p w14:paraId="6D09DC2C" w14:textId="77777777" w:rsidR="00CF6C62" w:rsidRDefault="00CF6C62" w:rsidP="00CF6C62">
            <w:pPr>
              <w:numPr>
                <w:ilvl w:val="0"/>
                <w:numId w:val="38"/>
              </w:numPr>
              <w:spacing w:after="0" w:line="259" w:lineRule="auto"/>
              <w:ind w:hanging="360"/>
              <w:jc w:val="left"/>
            </w:pPr>
            <w:r>
              <w:rPr>
                <w:sz w:val="18"/>
              </w:rPr>
              <w:t xml:space="preserve">A relação digital do cidadão com a Administração Pública; </w:t>
            </w:r>
          </w:p>
          <w:p w14:paraId="2E508038" w14:textId="77777777" w:rsidR="00CF6C62" w:rsidRDefault="00CF6C62" w:rsidP="00CF6C62">
            <w:pPr>
              <w:numPr>
                <w:ilvl w:val="0"/>
                <w:numId w:val="38"/>
              </w:numPr>
              <w:spacing w:after="0" w:line="259" w:lineRule="auto"/>
              <w:ind w:hanging="360"/>
              <w:jc w:val="left"/>
            </w:pPr>
            <w:r>
              <w:rPr>
                <w:sz w:val="18"/>
              </w:rPr>
              <w:t xml:space="preserve">Evolução do volume de dados com a transformação digital; </w:t>
            </w:r>
          </w:p>
          <w:p w14:paraId="6153B50A" w14:textId="77777777" w:rsidR="00CF6C62" w:rsidRDefault="00CF6C62" w:rsidP="00CF6C62">
            <w:pPr>
              <w:numPr>
                <w:ilvl w:val="0"/>
                <w:numId w:val="38"/>
              </w:numPr>
              <w:spacing w:after="0" w:line="259" w:lineRule="auto"/>
              <w:ind w:hanging="360"/>
              <w:jc w:val="left"/>
            </w:pPr>
            <w:r>
              <w:rPr>
                <w:sz w:val="18"/>
              </w:rPr>
              <w:t xml:space="preserve">Pilares da transformação digital na Administração Pública; </w:t>
            </w:r>
          </w:p>
          <w:p w14:paraId="63553286" w14:textId="77777777" w:rsidR="00CF6C62" w:rsidRDefault="00CF6C62" w:rsidP="00CF6C62">
            <w:pPr>
              <w:numPr>
                <w:ilvl w:val="0"/>
                <w:numId w:val="38"/>
              </w:numPr>
              <w:spacing w:after="0" w:line="259" w:lineRule="auto"/>
              <w:ind w:hanging="360"/>
              <w:jc w:val="left"/>
            </w:pPr>
            <w:r>
              <w:rPr>
                <w:sz w:val="18"/>
              </w:rPr>
              <w:t xml:space="preserve">Novas ferramentas para a transformação digital; </w:t>
            </w:r>
          </w:p>
          <w:p w14:paraId="56801C1D" w14:textId="77777777" w:rsidR="00CF6C62" w:rsidRDefault="00CF6C62" w:rsidP="00CF6C62">
            <w:pPr>
              <w:numPr>
                <w:ilvl w:val="1"/>
                <w:numId w:val="38"/>
              </w:num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 xml:space="preserve">Computação na nuvem, </w:t>
            </w:r>
          </w:p>
          <w:p w14:paraId="0BC371C9" w14:textId="77777777" w:rsidR="00CF6C62" w:rsidRDefault="00CF6C62" w:rsidP="00CF6C62">
            <w:pPr>
              <w:numPr>
                <w:ilvl w:val="1"/>
                <w:numId w:val="38"/>
              </w:num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 xml:space="preserve">Mobilidade, </w:t>
            </w:r>
          </w:p>
          <w:p w14:paraId="63F0D90D" w14:textId="77777777" w:rsidR="00CF6C62" w:rsidRDefault="00CF6C62" w:rsidP="00CF6C62">
            <w:pPr>
              <w:numPr>
                <w:ilvl w:val="1"/>
                <w:numId w:val="38"/>
              </w:num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 xml:space="preserve">Internet das Coisas, </w:t>
            </w:r>
          </w:p>
          <w:p w14:paraId="29C3A7EF" w14:textId="77777777" w:rsidR="00CF6C62" w:rsidRDefault="00CF6C62" w:rsidP="00CF6C62">
            <w:pPr>
              <w:numPr>
                <w:ilvl w:val="1"/>
                <w:numId w:val="38"/>
              </w:numPr>
              <w:spacing w:after="0" w:line="259" w:lineRule="auto"/>
              <w:ind w:firstLine="0"/>
              <w:jc w:val="left"/>
            </w:pPr>
            <w:proofErr w:type="spellStart"/>
            <w:r>
              <w:rPr>
                <w:sz w:val="18"/>
              </w:rPr>
              <w:t>Big</w:t>
            </w:r>
            <w:proofErr w:type="spellEnd"/>
            <w:r>
              <w:rPr>
                <w:sz w:val="18"/>
              </w:rPr>
              <w:t xml:space="preserve"> Data, </w:t>
            </w:r>
          </w:p>
          <w:p w14:paraId="520E37FE" w14:textId="77777777" w:rsidR="00CF6C62" w:rsidRDefault="00CF6C62" w:rsidP="00CF6C62">
            <w:pPr>
              <w:numPr>
                <w:ilvl w:val="1"/>
                <w:numId w:val="38"/>
              </w:num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 xml:space="preserve">Inteligência Artificial. </w:t>
            </w:r>
          </w:p>
          <w:p w14:paraId="0686DFA6" w14:textId="77777777" w:rsidR="00CF6C62" w:rsidRDefault="00CF6C62" w:rsidP="00CF6C62">
            <w:pPr>
              <w:numPr>
                <w:ilvl w:val="0"/>
                <w:numId w:val="38"/>
              </w:numPr>
              <w:spacing w:after="0" w:line="259" w:lineRule="auto"/>
              <w:ind w:hanging="360"/>
              <w:jc w:val="left"/>
            </w:pPr>
            <w:r>
              <w:rPr>
                <w:sz w:val="18"/>
              </w:rPr>
              <w:t xml:space="preserve">Princípios que devem suportar os novos processos de transformação </w:t>
            </w:r>
          </w:p>
          <w:p w14:paraId="7F3E84A5" w14:textId="77777777" w:rsidR="00CF6C62" w:rsidRDefault="00CF6C62" w:rsidP="000C5ECE">
            <w:pPr>
              <w:spacing w:after="0" w:line="259" w:lineRule="auto"/>
              <w:ind w:left="445" w:firstLine="0"/>
              <w:jc w:val="left"/>
            </w:pPr>
            <w:r>
              <w:rPr>
                <w:sz w:val="18"/>
              </w:rPr>
              <w:t xml:space="preserve">digital; </w:t>
            </w:r>
          </w:p>
          <w:p w14:paraId="1C73A7A1" w14:textId="77777777" w:rsidR="00CF6C62" w:rsidRDefault="00CF6C62" w:rsidP="00CF6C62">
            <w:pPr>
              <w:numPr>
                <w:ilvl w:val="1"/>
                <w:numId w:val="38"/>
              </w:num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 xml:space="preserve">Segurança, </w:t>
            </w:r>
          </w:p>
          <w:p w14:paraId="1BF27E5E" w14:textId="77777777" w:rsidR="00CF6C62" w:rsidRDefault="00CF6C62" w:rsidP="00CF6C62">
            <w:pPr>
              <w:numPr>
                <w:ilvl w:val="1"/>
                <w:numId w:val="38"/>
              </w:num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 xml:space="preserve">RGPD, </w:t>
            </w:r>
          </w:p>
          <w:p w14:paraId="40E69C70" w14:textId="77777777" w:rsidR="00CF6C62" w:rsidRDefault="00CF6C62" w:rsidP="00CF6C62">
            <w:pPr>
              <w:numPr>
                <w:ilvl w:val="0"/>
                <w:numId w:val="38"/>
              </w:numPr>
              <w:spacing w:after="0" w:line="259" w:lineRule="auto"/>
              <w:ind w:hanging="360"/>
              <w:jc w:val="left"/>
            </w:pPr>
            <w:r>
              <w:rPr>
                <w:sz w:val="18"/>
              </w:rPr>
              <w:t xml:space="preserve">Autenticação dos cidadãos em sítios e sistemas da AP </w:t>
            </w:r>
          </w:p>
          <w:p w14:paraId="6A0C48AE" w14:textId="77777777" w:rsidR="00CF6C62" w:rsidRDefault="00CF6C62" w:rsidP="000C5ECE">
            <w:pPr>
              <w:spacing w:after="0" w:line="259" w:lineRule="auto"/>
              <w:ind w:left="445" w:firstLine="0"/>
              <w:jc w:val="left"/>
            </w:pPr>
            <w:r>
              <w:rPr>
                <w:sz w:val="18"/>
              </w:rPr>
              <w:t xml:space="preserve">(preferencialmente CC ou NIF); </w:t>
            </w:r>
          </w:p>
          <w:p w14:paraId="744D2CCD" w14:textId="77777777" w:rsidR="00CF6C62" w:rsidRDefault="00CF6C62" w:rsidP="00CF6C62">
            <w:pPr>
              <w:numPr>
                <w:ilvl w:val="1"/>
                <w:numId w:val="38"/>
              </w:num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 xml:space="preserve">Sistema de Certificação de Atributos Profissionais (SCAP), </w:t>
            </w:r>
          </w:p>
          <w:p w14:paraId="4FBC9C66" w14:textId="77777777" w:rsidR="00CF6C62" w:rsidRDefault="00CF6C62" w:rsidP="00CF6C62">
            <w:pPr>
              <w:numPr>
                <w:ilvl w:val="1"/>
                <w:numId w:val="38"/>
              </w:numPr>
              <w:spacing w:after="1" w:line="241" w:lineRule="auto"/>
              <w:ind w:firstLine="0"/>
              <w:jc w:val="left"/>
            </w:pPr>
            <w:r>
              <w:rPr>
                <w:sz w:val="18"/>
              </w:rPr>
              <w:t xml:space="preserve">Regulamento Nacional de Interoperabilidade Digital (RNID), </w:t>
            </w:r>
            <w:r>
              <w:rPr>
                <w:b/>
                <w:sz w:val="18"/>
              </w:rPr>
              <w:t>9.3.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Interoperabilidade, </w:t>
            </w:r>
          </w:p>
          <w:p w14:paraId="11C8CC80" w14:textId="77777777" w:rsidR="00CF6C62" w:rsidRDefault="00CF6C62" w:rsidP="000C5ECE">
            <w:pPr>
              <w:spacing w:after="0" w:line="259" w:lineRule="auto"/>
              <w:ind w:left="445" w:firstLine="0"/>
              <w:jc w:val="left"/>
            </w:pPr>
            <w:r>
              <w:rPr>
                <w:b/>
                <w:sz w:val="18"/>
              </w:rPr>
              <w:t>9.4.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Disseminação. </w:t>
            </w:r>
          </w:p>
          <w:p w14:paraId="5F59FD00" w14:textId="77777777" w:rsidR="00CF6C62" w:rsidRDefault="00CF6C62" w:rsidP="00CF6C62">
            <w:pPr>
              <w:numPr>
                <w:ilvl w:val="0"/>
                <w:numId w:val="38"/>
              </w:numPr>
              <w:spacing w:after="0" w:line="259" w:lineRule="auto"/>
              <w:ind w:hanging="360"/>
              <w:jc w:val="left"/>
            </w:pPr>
            <w:r>
              <w:rPr>
                <w:sz w:val="18"/>
              </w:rPr>
              <w:t xml:space="preserve">Os grandes dados - </w:t>
            </w:r>
            <w:proofErr w:type="spellStart"/>
            <w:r>
              <w:rPr>
                <w:i/>
                <w:sz w:val="18"/>
              </w:rPr>
              <w:t>Big</w:t>
            </w:r>
            <w:proofErr w:type="spellEnd"/>
            <w:r>
              <w:rPr>
                <w:i/>
                <w:sz w:val="18"/>
              </w:rPr>
              <w:t xml:space="preserve"> Data BUS</w:t>
            </w:r>
            <w:r>
              <w:rPr>
                <w:sz w:val="18"/>
              </w:rPr>
              <w:t xml:space="preserve">; </w:t>
            </w:r>
          </w:p>
          <w:p w14:paraId="1A4BD32D" w14:textId="77777777" w:rsidR="00CF6C62" w:rsidRDefault="00CF6C62" w:rsidP="00CF6C62">
            <w:pPr>
              <w:numPr>
                <w:ilvl w:val="0"/>
                <w:numId w:val="38"/>
              </w:numPr>
              <w:spacing w:after="0" w:line="259" w:lineRule="auto"/>
              <w:ind w:hanging="360"/>
              <w:jc w:val="left"/>
            </w:pPr>
            <w:r>
              <w:rPr>
                <w:sz w:val="18"/>
              </w:rPr>
              <w:t xml:space="preserve">Analítica descritiva, diagnóstica, preditiva e prescritiva; </w:t>
            </w:r>
          </w:p>
          <w:p w14:paraId="69F12795" w14:textId="77777777" w:rsidR="00CF6C62" w:rsidRDefault="00CF6C62" w:rsidP="00CF6C62">
            <w:pPr>
              <w:numPr>
                <w:ilvl w:val="0"/>
                <w:numId w:val="38"/>
              </w:numPr>
              <w:spacing w:after="0" w:line="259" w:lineRule="auto"/>
              <w:ind w:hanging="360"/>
              <w:jc w:val="left"/>
            </w:pPr>
            <w:r>
              <w:rPr>
                <w:sz w:val="18"/>
              </w:rPr>
              <w:t xml:space="preserve">Os novos modelos e métodos algorítmicos; </w:t>
            </w:r>
          </w:p>
          <w:p w14:paraId="63886ED8" w14:textId="77777777" w:rsidR="00CF6C62" w:rsidRDefault="00CF6C62" w:rsidP="00CF6C62">
            <w:pPr>
              <w:numPr>
                <w:ilvl w:val="0"/>
                <w:numId w:val="38"/>
              </w:numPr>
              <w:spacing w:after="2" w:line="239" w:lineRule="auto"/>
              <w:ind w:hanging="360"/>
              <w:jc w:val="left"/>
            </w:pPr>
            <w:r>
              <w:rPr>
                <w:sz w:val="18"/>
              </w:rPr>
              <w:t xml:space="preserve">Como a inteligência artificial pode apoiar o trabalho dos trabalhadores públicos e melhorar os serviços públicos </w:t>
            </w:r>
          </w:p>
          <w:p w14:paraId="04114E02" w14:textId="77777777" w:rsidR="00CF6C62" w:rsidRDefault="00CF6C62" w:rsidP="00CF6C62">
            <w:pPr>
              <w:numPr>
                <w:ilvl w:val="0"/>
                <w:numId w:val="38"/>
              </w:numPr>
              <w:spacing w:after="0" w:line="259" w:lineRule="auto"/>
              <w:ind w:hanging="360"/>
              <w:jc w:val="left"/>
            </w:pPr>
            <w:r>
              <w:rPr>
                <w:sz w:val="18"/>
              </w:rPr>
              <w:t xml:space="preserve">Inteligência artificial nos serviços públicos; </w:t>
            </w:r>
          </w:p>
          <w:p w14:paraId="26EA47AB" w14:textId="77777777" w:rsidR="00CF6C62" w:rsidRDefault="00CF6C62" w:rsidP="00CF6C62">
            <w:pPr>
              <w:numPr>
                <w:ilvl w:val="0"/>
                <w:numId w:val="38"/>
              </w:numPr>
              <w:spacing w:after="0" w:line="259" w:lineRule="auto"/>
              <w:ind w:hanging="360"/>
              <w:jc w:val="left"/>
            </w:pPr>
            <w:r>
              <w:rPr>
                <w:sz w:val="18"/>
              </w:rPr>
              <w:t xml:space="preserve">Caso de aplicação de inteligência artificial na Administração Pública. 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04CC33A8" w14:textId="77777777" w:rsidR="00CF6C62" w:rsidRDefault="00CF6C62" w:rsidP="000C5EC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28E660EA" w14:textId="77777777" w:rsidR="00CF6C62" w:rsidRDefault="00CF6C62" w:rsidP="000C5ECE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Joaquim Muxagata </w:t>
            </w:r>
          </w:p>
        </w:tc>
      </w:tr>
      <w:tr w:rsidR="00787E20" w14:paraId="688A8EF9" w14:textId="77777777" w:rsidTr="00B809BA">
        <w:tblPrEx>
          <w:tblCellMar>
            <w:right w:w="28" w:type="dxa"/>
          </w:tblCellMar>
        </w:tblPrEx>
        <w:trPr>
          <w:trHeight w:val="454"/>
        </w:trPr>
        <w:tc>
          <w:tcPr>
            <w:tcW w:w="269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FFFFC1"/>
            <w:vAlign w:val="center"/>
          </w:tcPr>
          <w:p w14:paraId="68F06590" w14:textId="77777777" w:rsidR="00787E20" w:rsidRDefault="00787E20" w:rsidP="00787E2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17. Marketing em Serviços </w:t>
            </w:r>
          </w:p>
          <w:p w14:paraId="69753F4B" w14:textId="77777777" w:rsidR="00787E20" w:rsidRDefault="00787E20" w:rsidP="00787E2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Públicos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FFFFC1"/>
            <w:vAlign w:val="center"/>
          </w:tcPr>
          <w:p w14:paraId="520A155C" w14:textId="388173A0" w:rsidR="00787E20" w:rsidRPr="00787E20" w:rsidRDefault="00787E20" w:rsidP="00B809BA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ind w:left="351" w:hanging="255"/>
              <w:jc w:val="left"/>
              <w:rPr>
                <w:sz w:val="18"/>
              </w:rPr>
            </w:pPr>
            <w:r w:rsidRPr="00787E20">
              <w:rPr>
                <w:sz w:val="18"/>
              </w:rPr>
              <w:t>Modelo Digitalização da Comunicação e do Marketing;</w:t>
            </w:r>
          </w:p>
          <w:p w14:paraId="67E24096" w14:textId="593DA4A1" w:rsidR="00787E20" w:rsidRDefault="00787E20" w:rsidP="00B809BA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ind w:left="351" w:hanging="255"/>
              <w:jc w:val="left"/>
            </w:pPr>
            <w:r w:rsidRPr="00787E20">
              <w:rPr>
                <w:sz w:val="18"/>
              </w:rPr>
              <w:t>Modelo de Comunicação e Marketing Digital;</w:t>
            </w:r>
          </w:p>
        </w:tc>
        <w:tc>
          <w:tcPr>
            <w:tcW w:w="60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FFFFC1"/>
            <w:vAlign w:val="center"/>
          </w:tcPr>
          <w:p w14:paraId="6DD4B659" w14:textId="77777777" w:rsidR="00787E20" w:rsidRDefault="00787E20" w:rsidP="000C5EC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FFFFC1"/>
            <w:vAlign w:val="center"/>
          </w:tcPr>
          <w:p w14:paraId="146457D7" w14:textId="77777777" w:rsidR="00787E20" w:rsidRDefault="00787E20" w:rsidP="00787E20">
            <w:pPr>
              <w:spacing w:after="0" w:line="259" w:lineRule="auto"/>
              <w:ind w:left="13" w:right="16" w:firstLine="0"/>
              <w:jc w:val="center"/>
            </w:pPr>
            <w:r>
              <w:rPr>
                <w:sz w:val="18"/>
              </w:rPr>
              <w:t>Emanuel Gonçalves</w:t>
            </w:r>
          </w:p>
        </w:tc>
      </w:tr>
      <w:tr w:rsidR="00787E20" w14:paraId="5B733E8A" w14:textId="77777777" w:rsidTr="00B809BA">
        <w:tblPrEx>
          <w:tblCellMar>
            <w:right w:w="28" w:type="dxa"/>
          </w:tblCellMar>
        </w:tblPrEx>
        <w:trPr>
          <w:trHeight w:val="397"/>
        </w:trPr>
        <w:tc>
          <w:tcPr>
            <w:tcW w:w="269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C1"/>
          </w:tcPr>
          <w:p w14:paraId="269BC551" w14:textId="77777777" w:rsidR="00787E20" w:rsidRDefault="00787E20" w:rsidP="000C5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26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C1"/>
            <w:vAlign w:val="center"/>
          </w:tcPr>
          <w:p w14:paraId="40ED8C9E" w14:textId="77777777" w:rsidR="00787E20" w:rsidRDefault="00787E20" w:rsidP="00B809BA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ind w:left="351" w:hanging="255"/>
              <w:jc w:val="left"/>
            </w:pPr>
            <w:r w:rsidRPr="00787E20">
              <w:rPr>
                <w:sz w:val="18"/>
              </w:rPr>
              <w:t xml:space="preserve">Modelo de Marketing em Serviços Públicos 3º Modulo Diversidade de Plataformas, Impactos e Métricas. </w:t>
            </w:r>
          </w:p>
        </w:tc>
        <w:tc>
          <w:tcPr>
            <w:tcW w:w="60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74385B38" w14:textId="77777777" w:rsidR="00787E20" w:rsidRDefault="00787E20" w:rsidP="000C5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31105AAC" w14:textId="77777777" w:rsidR="00787E20" w:rsidRDefault="00787E20" w:rsidP="000C5ECE">
            <w:pPr>
              <w:spacing w:after="160" w:line="259" w:lineRule="auto"/>
              <w:ind w:left="0" w:firstLine="0"/>
              <w:jc w:val="left"/>
            </w:pPr>
          </w:p>
        </w:tc>
      </w:tr>
      <w:tr w:rsidR="00743CFF" w14:paraId="34B1BC63" w14:textId="77777777" w:rsidTr="00C1117E">
        <w:tblPrEx>
          <w:tblCellMar>
            <w:right w:w="28" w:type="dxa"/>
          </w:tblCellMar>
        </w:tblPrEx>
        <w:trPr>
          <w:trHeight w:val="1474"/>
        </w:trPr>
        <w:tc>
          <w:tcPr>
            <w:tcW w:w="26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599AD5"/>
            <w:vAlign w:val="center"/>
          </w:tcPr>
          <w:p w14:paraId="6F332DF7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18. Redes Internacionais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599AD5"/>
          </w:tcPr>
          <w:p w14:paraId="197743E9" w14:textId="77777777" w:rsidR="00CF6C62" w:rsidRDefault="00CF6C62" w:rsidP="00787E20">
            <w:pPr>
              <w:numPr>
                <w:ilvl w:val="0"/>
                <w:numId w:val="44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Conceitos-chave; </w:t>
            </w:r>
          </w:p>
          <w:p w14:paraId="0F74F9C5" w14:textId="77777777" w:rsidR="00CF6C62" w:rsidRDefault="00CF6C62" w:rsidP="00787E20">
            <w:pPr>
              <w:numPr>
                <w:ilvl w:val="0"/>
                <w:numId w:val="44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O que são redes internacionais; </w:t>
            </w:r>
          </w:p>
          <w:p w14:paraId="159EAFEB" w14:textId="77777777" w:rsidR="00CF6C62" w:rsidRDefault="00CF6C62" w:rsidP="00787E20">
            <w:pPr>
              <w:numPr>
                <w:ilvl w:val="0"/>
                <w:numId w:val="44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Vantagens das redes internacionais; </w:t>
            </w:r>
          </w:p>
          <w:p w14:paraId="03CF8A70" w14:textId="77777777" w:rsidR="00CF6C62" w:rsidRDefault="00CF6C62" w:rsidP="00787E20">
            <w:pPr>
              <w:numPr>
                <w:ilvl w:val="0"/>
                <w:numId w:val="44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As redes como vetor da internacionalização de uma entidade; </w:t>
            </w:r>
          </w:p>
          <w:p w14:paraId="4BFEA9C7" w14:textId="77777777" w:rsidR="00CF6C62" w:rsidRDefault="00CF6C62" w:rsidP="00787E20">
            <w:pPr>
              <w:numPr>
                <w:ilvl w:val="0"/>
                <w:numId w:val="44"/>
              </w:numPr>
              <w:spacing w:after="0" w:line="240" w:lineRule="auto"/>
              <w:ind w:left="351" w:hanging="255"/>
              <w:jc w:val="left"/>
            </w:pPr>
            <w:r>
              <w:rPr>
                <w:i/>
                <w:sz w:val="18"/>
              </w:rPr>
              <w:t>Benchmarking</w:t>
            </w:r>
            <w:r>
              <w:rPr>
                <w:sz w:val="18"/>
              </w:rPr>
              <w:t xml:space="preserve"> e boas práticas; </w:t>
            </w:r>
          </w:p>
          <w:p w14:paraId="03C40EE3" w14:textId="77777777" w:rsidR="00CF6C62" w:rsidRDefault="00CF6C62" w:rsidP="00787E20">
            <w:pPr>
              <w:numPr>
                <w:ilvl w:val="0"/>
                <w:numId w:val="44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Redes internacionais no Ensino Superior; </w:t>
            </w:r>
          </w:p>
          <w:p w14:paraId="137BDAE8" w14:textId="77777777" w:rsidR="00CF6C62" w:rsidRDefault="00CF6C62" w:rsidP="00787E20">
            <w:pPr>
              <w:numPr>
                <w:ilvl w:val="0"/>
                <w:numId w:val="44"/>
              </w:numPr>
              <w:spacing w:after="0" w:line="240" w:lineRule="auto"/>
              <w:ind w:left="351" w:hanging="255"/>
              <w:jc w:val="left"/>
            </w:pPr>
            <w:r>
              <w:rPr>
                <w:sz w:val="18"/>
              </w:rPr>
              <w:t xml:space="preserve">Direito Europeu. 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599AD5"/>
            <w:vAlign w:val="center"/>
          </w:tcPr>
          <w:p w14:paraId="1189B1DA" w14:textId="77777777" w:rsidR="00CF6C62" w:rsidRDefault="00CF6C62" w:rsidP="000C5EC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599AD5"/>
            <w:vAlign w:val="center"/>
          </w:tcPr>
          <w:p w14:paraId="6A78BB2E" w14:textId="77777777" w:rsidR="00CF6C62" w:rsidRDefault="00CF6C62" w:rsidP="000C5ECE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Pedro Lagos de Abreu </w:t>
            </w:r>
          </w:p>
        </w:tc>
      </w:tr>
      <w:tr w:rsidR="00743CFF" w14:paraId="43A5DD67" w14:textId="77777777" w:rsidTr="00B809BA">
        <w:tblPrEx>
          <w:tblCellMar>
            <w:right w:w="28" w:type="dxa"/>
          </w:tblCellMar>
        </w:tblPrEx>
        <w:trPr>
          <w:trHeight w:val="1988"/>
        </w:trPr>
        <w:tc>
          <w:tcPr>
            <w:tcW w:w="26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DE9F7"/>
            <w:vAlign w:val="center"/>
          </w:tcPr>
          <w:p w14:paraId="2194F24A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lastRenderedPageBreak/>
              <w:t>19. Sustentabilidade Ambiental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DE9F7"/>
          </w:tcPr>
          <w:p w14:paraId="6A1FCFEE" w14:textId="77777777" w:rsidR="00CF6C62" w:rsidRDefault="00CF6C62" w:rsidP="00787E20">
            <w:pPr>
              <w:numPr>
                <w:ilvl w:val="0"/>
                <w:numId w:val="40"/>
              </w:numPr>
              <w:spacing w:after="0" w:line="240" w:lineRule="auto"/>
              <w:ind w:hanging="266"/>
              <w:jc w:val="left"/>
            </w:pPr>
            <w:r>
              <w:rPr>
                <w:sz w:val="18"/>
              </w:rPr>
              <w:t xml:space="preserve">Ambiente e sustentabilidade; </w:t>
            </w:r>
          </w:p>
          <w:p w14:paraId="6178CF80" w14:textId="77777777" w:rsidR="00CF6C62" w:rsidRDefault="00CF6C62" w:rsidP="00787E20">
            <w:pPr>
              <w:numPr>
                <w:ilvl w:val="1"/>
                <w:numId w:val="40"/>
              </w:numPr>
              <w:spacing w:after="0" w:line="240" w:lineRule="auto"/>
              <w:ind w:hanging="358"/>
              <w:jc w:val="left"/>
            </w:pPr>
            <w:r>
              <w:rPr>
                <w:sz w:val="18"/>
              </w:rPr>
              <w:t xml:space="preserve">Recursos </w:t>
            </w:r>
            <w:proofErr w:type="spellStart"/>
            <w:r>
              <w:rPr>
                <w:sz w:val="18"/>
              </w:rPr>
              <w:t>vs</w:t>
            </w:r>
            <w:proofErr w:type="spellEnd"/>
            <w:r>
              <w:rPr>
                <w:sz w:val="18"/>
              </w:rPr>
              <w:t xml:space="preserve"> Consumos, </w:t>
            </w:r>
          </w:p>
          <w:p w14:paraId="72BD4CDF" w14:textId="77777777" w:rsidR="00CF6C62" w:rsidRDefault="00CF6C62" w:rsidP="00787E20">
            <w:pPr>
              <w:numPr>
                <w:ilvl w:val="1"/>
                <w:numId w:val="40"/>
              </w:numPr>
              <w:spacing w:after="0" w:line="240" w:lineRule="auto"/>
              <w:ind w:hanging="358"/>
              <w:jc w:val="left"/>
            </w:pPr>
            <w:r>
              <w:rPr>
                <w:sz w:val="18"/>
              </w:rPr>
              <w:t xml:space="preserve">ODS, </w:t>
            </w:r>
          </w:p>
          <w:p w14:paraId="633AEC03" w14:textId="77777777" w:rsidR="00CF6C62" w:rsidRDefault="00CF6C62" w:rsidP="00787E20">
            <w:pPr>
              <w:numPr>
                <w:ilvl w:val="1"/>
                <w:numId w:val="40"/>
              </w:numPr>
              <w:spacing w:after="0" w:line="240" w:lineRule="auto"/>
              <w:ind w:hanging="358"/>
              <w:jc w:val="left"/>
            </w:pPr>
            <w:r>
              <w:rPr>
                <w:sz w:val="18"/>
              </w:rPr>
              <w:t xml:space="preserve">Alterações Climáticas, </w:t>
            </w:r>
          </w:p>
          <w:p w14:paraId="667D2998" w14:textId="77777777" w:rsidR="00CF6C62" w:rsidRDefault="00CF6C62" w:rsidP="00787E20">
            <w:pPr>
              <w:numPr>
                <w:ilvl w:val="1"/>
                <w:numId w:val="40"/>
              </w:numPr>
              <w:spacing w:after="0" w:line="240" w:lineRule="auto"/>
              <w:ind w:hanging="358"/>
              <w:jc w:val="left"/>
            </w:pPr>
            <w:r>
              <w:rPr>
                <w:sz w:val="18"/>
              </w:rPr>
              <w:t xml:space="preserve">Sensibilização e Educação Ambiental, </w:t>
            </w:r>
          </w:p>
          <w:p w14:paraId="6AB1ABBF" w14:textId="77777777" w:rsidR="00CF6C62" w:rsidRDefault="00CF6C62" w:rsidP="00787E20">
            <w:pPr>
              <w:numPr>
                <w:ilvl w:val="0"/>
                <w:numId w:val="40"/>
              </w:numPr>
              <w:spacing w:after="0" w:line="240" w:lineRule="auto"/>
              <w:ind w:hanging="266"/>
              <w:jc w:val="left"/>
            </w:pPr>
            <w:r>
              <w:rPr>
                <w:sz w:val="18"/>
              </w:rPr>
              <w:t xml:space="preserve">Instrumentos de Política do Ambiente; </w:t>
            </w:r>
          </w:p>
          <w:p w14:paraId="3D169E12" w14:textId="77777777" w:rsidR="00CF6C62" w:rsidRDefault="00CF6C62" w:rsidP="00787E20">
            <w:pPr>
              <w:numPr>
                <w:ilvl w:val="0"/>
                <w:numId w:val="40"/>
              </w:numPr>
              <w:spacing w:after="0" w:line="240" w:lineRule="auto"/>
              <w:ind w:hanging="266"/>
              <w:jc w:val="left"/>
            </w:pPr>
            <w:r>
              <w:rPr>
                <w:sz w:val="18"/>
              </w:rPr>
              <w:t xml:space="preserve">Gestão Ambiental; </w:t>
            </w:r>
          </w:p>
          <w:p w14:paraId="27BAF0A8" w14:textId="77777777" w:rsidR="00CF6C62" w:rsidRDefault="00CF6C62" w:rsidP="00787E20">
            <w:pPr>
              <w:numPr>
                <w:ilvl w:val="1"/>
                <w:numId w:val="40"/>
              </w:numPr>
              <w:spacing w:after="0" w:line="240" w:lineRule="auto"/>
              <w:ind w:hanging="358"/>
              <w:jc w:val="left"/>
            </w:pPr>
            <w:r>
              <w:rPr>
                <w:sz w:val="18"/>
              </w:rPr>
              <w:t xml:space="preserve">Planeamento e gestão de recursos, </w:t>
            </w:r>
          </w:p>
          <w:p w14:paraId="49AF27E2" w14:textId="77777777" w:rsidR="00CF6C62" w:rsidRDefault="00CF6C62" w:rsidP="00787E20">
            <w:pPr>
              <w:numPr>
                <w:ilvl w:val="1"/>
                <w:numId w:val="40"/>
              </w:numPr>
              <w:spacing w:after="0" w:line="240" w:lineRule="auto"/>
              <w:ind w:hanging="358"/>
              <w:jc w:val="left"/>
            </w:pPr>
            <w:r>
              <w:rPr>
                <w:sz w:val="18"/>
              </w:rPr>
              <w:t xml:space="preserve">Impacto nos organismos. 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DE9F7"/>
            <w:vAlign w:val="center"/>
          </w:tcPr>
          <w:p w14:paraId="5F99F48C" w14:textId="77777777" w:rsidR="00CF6C62" w:rsidRDefault="00CF6C62" w:rsidP="000C5EC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DE9F7"/>
            <w:vAlign w:val="center"/>
          </w:tcPr>
          <w:p w14:paraId="30478AD5" w14:textId="77777777" w:rsidR="00CF6C62" w:rsidRDefault="00CF6C62" w:rsidP="000C5ECE">
            <w:pPr>
              <w:spacing w:after="0" w:line="259" w:lineRule="auto"/>
              <w:ind w:left="13" w:right="16" w:firstLine="0"/>
              <w:jc w:val="center"/>
            </w:pPr>
            <w:r>
              <w:rPr>
                <w:sz w:val="18"/>
              </w:rPr>
              <w:t xml:space="preserve">Margarida Quintela Martins </w:t>
            </w:r>
          </w:p>
        </w:tc>
      </w:tr>
      <w:tr w:rsidR="00D82EAC" w14:paraId="277BE71B" w14:textId="77777777" w:rsidTr="00B809BA">
        <w:tblPrEx>
          <w:tblCellMar>
            <w:right w:w="28" w:type="dxa"/>
          </w:tblCellMar>
        </w:tblPrEx>
        <w:trPr>
          <w:trHeight w:val="283"/>
        </w:trPr>
        <w:tc>
          <w:tcPr>
            <w:tcW w:w="269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91F5" w14:textId="77777777" w:rsidR="00CF6C62" w:rsidRDefault="00CF6C62" w:rsidP="000C5EC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Avaliação  </w:t>
            </w:r>
          </w:p>
        </w:tc>
        <w:tc>
          <w:tcPr>
            <w:tcW w:w="56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B402B" w14:textId="77777777" w:rsidR="00CF6C62" w:rsidRDefault="00CF6C62" w:rsidP="000C5ECE">
            <w:pPr>
              <w:spacing w:after="0" w:line="240" w:lineRule="auto"/>
              <w:ind w:left="0" w:firstLine="0"/>
              <w:jc w:val="left"/>
            </w:pPr>
            <w:r>
              <w:rPr>
                <w:sz w:val="18"/>
              </w:rPr>
              <w:t xml:space="preserve">Teste Escrito 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7522" w14:textId="77777777" w:rsidR="00CF6C62" w:rsidRDefault="00CF6C62" w:rsidP="000C5EC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1,5 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F6613" w14:textId="77777777" w:rsidR="00CF6C62" w:rsidRDefault="00CF6C62" w:rsidP="000C5ECE">
            <w:pPr>
              <w:spacing w:after="0" w:line="259" w:lineRule="auto"/>
              <w:ind w:left="15" w:right="16" w:firstLine="0"/>
              <w:jc w:val="center"/>
            </w:pPr>
            <w:r>
              <w:rPr>
                <w:sz w:val="18"/>
              </w:rPr>
              <w:t xml:space="preserve">Plataforma Moodle </w:t>
            </w:r>
          </w:p>
        </w:tc>
      </w:tr>
      <w:tr w:rsidR="00D82EAC" w14:paraId="5EC3945E" w14:textId="77777777" w:rsidTr="00602C95">
        <w:tblPrEx>
          <w:tblCellMar>
            <w:right w:w="28" w:type="dxa"/>
          </w:tblCellMar>
        </w:tblPrEx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5DC88E" w14:textId="77777777" w:rsidR="00CF6C62" w:rsidRDefault="00CF6C62" w:rsidP="000C5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3CFF2" w14:textId="77777777" w:rsidR="00CF6C62" w:rsidRDefault="00CF6C62" w:rsidP="000C5ECE">
            <w:pPr>
              <w:spacing w:after="0" w:line="240" w:lineRule="auto"/>
              <w:ind w:left="0" w:firstLine="0"/>
              <w:jc w:val="left"/>
            </w:pPr>
            <w:r>
              <w:rPr>
                <w:sz w:val="18"/>
              </w:rPr>
              <w:t xml:space="preserve">Entrega e Apresentação do Trabalho de Grupo, elaborado no âmbito do Módulo 0.3. Estratégia e Planeamento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AD4105" w14:textId="77777777" w:rsidR="00CF6C62" w:rsidRDefault="00CF6C62" w:rsidP="000C5EC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1,5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A428F2" w14:textId="77777777" w:rsidR="00CF6C62" w:rsidRDefault="00CF6C62" w:rsidP="000C5EC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Jorge Caldeira </w:t>
            </w:r>
          </w:p>
        </w:tc>
      </w:tr>
      <w:tr w:rsidR="00D82EAC" w:rsidRPr="00787E20" w14:paraId="53B78263" w14:textId="77777777" w:rsidTr="00602C95">
        <w:tblPrEx>
          <w:tblCellMar>
            <w:right w:w="28" w:type="dxa"/>
          </w:tblCellMar>
        </w:tblPrEx>
        <w:trPr>
          <w:trHeight w:val="113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101FCCCB" w14:textId="77777777" w:rsidR="00CF6C62" w:rsidRPr="00602C95" w:rsidRDefault="00CF6C62" w:rsidP="000C5ECE">
            <w:pPr>
              <w:spacing w:after="0" w:line="259" w:lineRule="auto"/>
              <w:ind w:left="0" w:firstLine="0"/>
              <w:jc w:val="left"/>
              <w:rPr>
                <w:b/>
                <w:color w:val="FFFFFF" w:themeColor="background1"/>
                <w:sz w:val="20"/>
              </w:rPr>
            </w:pPr>
            <w:r w:rsidRPr="00602C95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2F0037C7" w14:textId="77777777" w:rsidR="00CF6C62" w:rsidRPr="00602C95" w:rsidRDefault="00CF6C62" w:rsidP="000C5ECE">
            <w:pPr>
              <w:spacing w:after="0" w:line="259" w:lineRule="auto"/>
              <w:ind w:left="0" w:right="43" w:firstLine="0"/>
              <w:jc w:val="right"/>
              <w:rPr>
                <w:b/>
                <w:color w:val="FFFFFF" w:themeColor="background1"/>
                <w:sz w:val="20"/>
              </w:rPr>
            </w:pPr>
            <w:r w:rsidRPr="00602C95">
              <w:rPr>
                <w:b/>
                <w:color w:val="FFFFFF" w:themeColor="background1"/>
                <w:sz w:val="20"/>
              </w:rPr>
              <w:t xml:space="preserve">Total de horas síncronas à distância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36689154" w14:textId="77777777" w:rsidR="00CF6C62" w:rsidRPr="00602C95" w:rsidRDefault="00CF6C62" w:rsidP="000C5ECE">
            <w:pPr>
              <w:spacing w:after="0" w:line="259" w:lineRule="auto"/>
              <w:ind w:left="0" w:right="41" w:firstLine="0"/>
              <w:jc w:val="center"/>
              <w:rPr>
                <w:b/>
                <w:color w:val="FFFFFF" w:themeColor="background1"/>
                <w:sz w:val="20"/>
              </w:rPr>
            </w:pPr>
            <w:r w:rsidRPr="00602C95">
              <w:rPr>
                <w:b/>
                <w:color w:val="FFFFFF" w:themeColor="background1"/>
                <w:sz w:val="20"/>
              </w:rPr>
              <w:t xml:space="preserve">150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649C1AA8" w14:textId="77777777" w:rsidR="00CF6C62" w:rsidRPr="00602C95" w:rsidRDefault="00CF6C62" w:rsidP="000C5ECE">
            <w:pPr>
              <w:spacing w:after="0" w:line="259" w:lineRule="auto"/>
              <w:ind w:left="0" w:firstLine="0"/>
              <w:jc w:val="center"/>
              <w:rPr>
                <w:b/>
                <w:color w:val="FFFFFF" w:themeColor="background1"/>
                <w:sz w:val="20"/>
              </w:rPr>
            </w:pPr>
            <w:r w:rsidRPr="00602C95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</w:tr>
    </w:tbl>
    <w:p w14:paraId="4211E442" w14:textId="77777777" w:rsidR="003144FE" w:rsidRPr="00BE2656" w:rsidRDefault="003144FE" w:rsidP="000C5ECE">
      <w:pPr>
        <w:spacing w:after="228" w:line="259" w:lineRule="auto"/>
        <w:ind w:left="0" w:firstLine="0"/>
        <w:jc w:val="left"/>
        <w:rPr>
          <w:rFonts w:ascii="Tahoma" w:eastAsia="Tahoma" w:hAnsi="Tahoma" w:cs="Tahoma"/>
          <w:sz w:val="20"/>
        </w:rPr>
      </w:pPr>
    </w:p>
    <w:sectPr w:rsidR="003144FE" w:rsidRPr="00BE2656" w:rsidSect="00743B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85954" w14:textId="77777777" w:rsidR="0021666E" w:rsidRDefault="0021666E">
      <w:pPr>
        <w:spacing w:after="0" w:line="240" w:lineRule="auto"/>
      </w:pPr>
      <w:r>
        <w:separator/>
      </w:r>
    </w:p>
  </w:endnote>
  <w:endnote w:type="continuationSeparator" w:id="0">
    <w:p w14:paraId="4C9D94BB" w14:textId="77777777" w:rsidR="0021666E" w:rsidRDefault="0021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D673C" w14:textId="77777777" w:rsidR="003D6919" w:rsidRDefault="003D6919">
    <w:pPr>
      <w:spacing w:after="0" w:line="259" w:lineRule="auto"/>
      <w:ind w:left="256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F970172" wp14:editId="4F1F35B3">
          <wp:simplePos x="0" y="0"/>
          <wp:positionH relativeFrom="page">
            <wp:posOffset>1080135</wp:posOffset>
          </wp:positionH>
          <wp:positionV relativeFrom="page">
            <wp:posOffset>9904375</wp:posOffset>
          </wp:positionV>
          <wp:extent cx="4895850" cy="34290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9585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794E513E" w14:textId="77777777" w:rsidR="003D6919" w:rsidRDefault="003D6919">
    <w:pPr>
      <w:spacing w:after="0" w:line="259" w:lineRule="auto"/>
      <w:ind w:left="100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459544"/>
      <w:docPartObj>
        <w:docPartGallery w:val="Page Numbers (Bottom of Page)"/>
        <w:docPartUnique/>
      </w:docPartObj>
    </w:sdtPr>
    <w:sdtEndPr/>
    <w:sdtContent>
      <w:p w14:paraId="7C2E6DD3" w14:textId="302BC7B1" w:rsidR="003D6919" w:rsidRDefault="003D69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4B6206" w14:textId="0EAF7529" w:rsidR="003D6919" w:rsidRDefault="003D6919" w:rsidP="00743BE8">
    <w:pPr>
      <w:tabs>
        <w:tab w:val="left" w:pos="8751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E59AA" w14:textId="77777777" w:rsidR="003D6919" w:rsidRDefault="003D6919">
    <w:pPr>
      <w:spacing w:after="0" w:line="259" w:lineRule="auto"/>
      <w:ind w:left="256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5A3533D6" wp14:editId="46127CB2">
          <wp:simplePos x="0" y="0"/>
          <wp:positionH relativeFrom="page">
            <wp:posOffset>1080135</wp:posOffset>
          </wp:positionH>
          <wp:positionV relativeFrom="page">
            <wp:posOffset>9904375</wp:posOffset>
          </wp:positionV>
          <wp:extent cx="4895850" cy="342900"/>
          <wp:effectExtent l="0" t="0" r="0" b="0"/>
          <wp:wrapSquare wrapText="bothSides"/>
          <wp:docPr id="4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9585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F629F3B" w14:textId="77777777" w:rsidR="003D6919" w:rsidRDefault="003D6919">
    <w:pPr>
      <w:spacing w:after="0" w:line="259" w:lineRule="auto"/>
      <w:ind w:left="100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55ECB" w14:textId="77777777" w:rsidR="0021666E" w:rsidRDefault="0021666E">
      <w:pPr>
        <w:spacing w:after="0" w:line="240" w:lineRule="auto"/>
      </w:pPr>
      <w:r>
        <w:separator/>
      </w:r>
    </w:p>
  </w:footnote>
  <w:footnote w:type="continuationSeparator" w:id="0">
    <w:p w14:paraId="67991FD6" w14:textId="77777777" w:rsidR="0021666E" w:rsidRDefault="0021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B935C" w14:textId="77777777" w:rsidR="003D6919" w:rsidRDefault="003D6919">
    <w:pPr>
      <w:spacing w:after="0" w:line="259" w:lineRule="auto"/>
      <w:ind w:left="1003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354E52A" wp14:editId="5AE84A08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993265" cy="64643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326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7867A" w14:textId="77777777" w:rsidR="003D6919" w:rsidRDefault="003D6919" w:rsidP="00554174">
    <w:pPr>
      <w:ind w:left="0" w:firstLine="0"/>
      <w:jc w:val="center"/>
    </w:pPr>
    <w:r>
      <w:rPr>
        <w:noProof/>
      </w:rPr>
      <w:drawing>
        <wp:inline distT="0" distB="0" distL="0" distR="0" wp14:anchorId="1C6D0394" wp14:editId="1D2F031C">
          <wp:extent cx="295275" cy="333375"/>
          <wp:effectExtent l="0" t="0" r="0" b="0"/>
          <wp:docPr id="66" name="Pictur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275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FECF55" w14:textId="77777777" w:rsidR="003D6919" w:rsidRDefault="003D6919" w:rsidP="00554174">
    <w:pPr>
      <w:tabs>
        <w:tab w:val="center" w:pos="4815"/>
      </w:tabs>
      <w:spacing w:after="130"/>
      <w:ind w:left="0" w:firstLine="0"/>
      <w:jc w:val="center"/>
    </w:pPr>
    <w:r>
      <w:rPr>
        <w:rFonts w:ascii="Arial" w:eastAsia="Arial" w:hAnsi="Arial" w:cs="Arial"/>
        <w:b/>
        <w:sz w:val="14"/>
      </w:rPr>
      <w:t>REGIÃO AUTÓNOMA DA MADEIRA</w:t>
    </w:r>
  </w:p>
  <w:p w14:paraId="3F64F374" w14:textId="77777777" w:rsidR="003D6919" w:rsidRDefault="003D6919" w:rsidP="00554174">
    <w:pPr>
      <w:tabs>
        <w:tab w:val="center" w:pos="4816"/>
      </w:tabs>
      <w:ind w:left="-15"/>
      <w:jc w:val="center"/>
      <w:rPr>
        <w:rFonts w:ascii="Arial" w:eastAsia="Arial" w:hAnsi="Arial" w:cs="Arial"/>
        <w:sz w:val="14"/>
      </w:rPr>
    </w:pPr>
    <w:r>
      <w:rPr>
        <w:rFonts w:ascii="Arial" w:eastAsia="Arial" w:hAnsi="Arial" w:cs="Arial"/>
        <w:sz w:val="14"/>
      </w:rPr>
      <w:t>Governo Regional</w:t>
    </w:r>
  </w:p>
  <w:p w14:paraId="1EDC817C" w14:textId="77777777" w:rsidR="003D6919" w:rsidRDefault="003D6919" w:rsidP="00554174">
    <w:pPr>
      <w:tabs>
        <w:tab w:val="center" w:pos="4815"/>
      </w:tabs>
      <w:ind w:left="-15"/>
      <w:jc w:val="center"/>
      <w:rPr>
        <w:rFonts w:ascii="Arial" w:eastAsia="Arial" w:hAnsi="Arial" w:cs="Arial"/>
        <w:sz w:val="14"/>
      </w:rPr>
    </w:pPr>
    <w:r>
      <w:rPr>
        <w:rFonts w:ascii="Arial" w:eastAsia="Arial" w:hAnsi="Arial" w:cs="Arial"/>
        <w:sz w:val="14"/>
      </w:rPr>
      <w:t>Secretaria Regional das Finanças</w:t>
    </w:r>
  </w:p>
  <w:p w14:paraId="0C602B72" w14:textId="77777777" w:rsidR="003D6919" w:rsidRDefault="003D6919" w:rsidP="00554174">
    <w:pPr>
      <w:tabs>
        <w:tab w:val="center" w:pos="4815"/>
      </w:tabs>
      <w:ind w:left="-15"/>
      <w:jc w:val="center"/>
      <w:rPr>
        <w:rFonts w:ascii="Arial" w:eastAsia="Arial" w:hAnsi="Arial" w:cs="Arial"/>
        <w:sz w:val="14"/>
      </w:rPr>
    </w:pPr>
    <w:r>
      <w:rPr>
        <w:rFonts w:ascii="Arial" w:eastAsia="Arial" w:hAnsi="Arial" w:cs="Arial"/>
        <w:sz w:val="14"/>
      </w:rPr>
      <w:t>DRAPMA - Direção Regional da Administração Pública e da Modernização Administrativa</w:t>
    </w:r>
  </w:p>
  <w:p w14:paraId="606F6D22" w14:textId="3A7D56B4" w:rsidR="003D6919" w:rsidRDefault="003D6919" w:rsidP="00554174">
    <w:pPr>
      <w:tabs>
        <w:tab w:val="center" w:pos="4815"/>
      </w:tabs>
      <w:ind w:left="-15"/>
      <w:jc w:val="center"/>
      <w:rPr>
        <w:sz w:val="16"/>
      </w:rPr>
    </w:pPr>
    <w:r>
      <w:rPr>
        <w:noProof/>
      </w:rPr>
      <w:drawing>
        <wp:inline distT="0" distB="0" distL="0" distR="0" wp14:anchorId="1D4A044B" wp14:editId="03FA7594">
          <wp:extent cx="6645910" cy="751840"/>
          <wp:effectExtent l="0" t="0" r="254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financiado p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6B576" w14:textId="77777777" w:rsidR="003D6919" w:rsidRDefault="003D6919">
    <w:pPr>
      <w:spacing w:after="0" w:line="259" w:lineRule="auto"/>
      <w:ind w:left="1003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B5BF235" wp14:editId="1167E7D3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993265" cy="646430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326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4086"/>
    <w:multiLevelType w:val="hybridMultilevel"/>
    <w:tmpl w:val="4B7E9564"/>
    <w:lvl w:ilvl="0" w:tplc="8E5E120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34C146">
      <w:start w:val="1"/>
      <w:numFmt w:val="lowerLetter"/>
      <w:lvlText w:val="%2"/>
      <w:lvlJc w:val="left"/>
      <w:pPr>
        <w:ind w:left="1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F4AB1E">
      <w:start w:val="1"/>
      <w:numFmt w:val="lowerRoman"/>
      <w:lvlText w:val="%3"/>
      <w:lvlJc w:val="left"/>
      <w:pPr>
        <w:ind w:left="1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A4372E">
      <w:start w:val="1"/>
      <w:numFmt w:val="decimal"/>
      <w:lvlText w:val="%4"/>
      <w:lvlJc w:val="left"/>
      <w:pPr>
        <w:ind w:left="2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224EAA">
      <w:start w:val="1"/>
      <w:numFmt w:val="lowerLetter"/>
      <w:lvlText w:val="%5"/>
      <w:lvlJc w:val="left"/>
      <w:pPr>
        <w:ind w:left="3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8A295C">
      <w:start w:val="1"/>
      <w:numFmt w:val="lowerRoman"/>
      <w:lvlText w:val="%6"/>
      <w:lvlJc w:val="left"/>
      <w:pPr>
        <w:ind w:left="4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8A69A6">
      <w:start w:val="1"/>
      <w:numFmt w:val="decimal"/>
      <w:lvlText w:val="%7"/>
      <w:lvlJc w:val="left"/>
      <w:pPr>
        <w:ind w:left="48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7E7AAE">
      <w:start w:val="1"/>
      <w:numFmt w:val="lowerLetter"/>
      <w:lvlText w:val="%8"/>
      <w:lvlJc w:val="left"/>
      <w:pPr>
        <w:ind w:left="5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3AE428">
      <w:start w:val="1"/>
      <w:numFmt w:val="lowerRoman"/>
      <w:lvlText w:val="%9"/>
      <w:lvlJc w:val="left"/>
      <w:pPr>
        <w:ind w:left="6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B19ED"/>
    <w:multiLevelType w:val="hybridMultilevel"/>
    <w:tmpl w:val="A834817C"/>
    <w:lvl w:ilvl="0" w:tplc="F5AC5B08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963D14">
      <w:start w:val="1"/>
      <w:numFmt w:val="lowerLetter"/>
      <w:lvlText w:val="%2"/>
      <w:lvlJc w:val="left"/>
      <w:pPr>
        <w:ind w:left="1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9CF5E0">
      <w:start w:val="1"/>
      <w:numFmt w:val="lowerRoman"/>
      <w:lvlText w:val="%3"/>
      <w:lvlJc w:val="left"/>
      <w:pPr>
        <w:ind w:left="1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40A362">
      <w:start w:val="1"/>
      <w:numFmt w:val="decimal"/>
      <w:lvlText w:val="%4"/>
      <w:lvlJc w:val="left"/>
      <w:pPr>
        <w:ind w:left="2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86373A">
      <w:start w:val="1"/>
      <w:numFmt w:val="lowerLetter"/>
      <w:lvlText w:val="%5"/>
      <w:lvlJc w:val="left"/>
      <w:pPr>
        <w:ind w:left="3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007FF8">
      <w:start w:val="1"/>
      <w:numFmt w:val="lowerRoman"/>
      <w:lvlText w:val="%6"/>
      <w:lvlJc w:val="left"/>
      <w:pPr>
        <w:ind w:left="4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3E7D08">
      <w:start w:val="1"/>
      <w:numFmt w:val="decimal"/>
      <w:lvlText w:val="%7"/>
      <w:lvlJc w:val="left"/>
      <w:pPr>
        <w:ind w:left="48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9A208C">
      <w:start w:val="1"/>
      <w:numFmt w:val="lowerLetter"/>
      <w:lvlText w:val="%8"/>
      <w:lvlJc w:val="left"/>
      <w:pPr>
        <w:ind w:left="5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E0E01A">
      <w:start w:val="1"/>
      <w:numFmt w:val="lowerRoman"/>
      <w:lvlText w:val="%9"/>
      <w:lvlJc w:val="left"/>
      <w:pPr>
        <w:ind w:left="6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B6096"/>
    <w:multiLevelType w:val="hybridMultilevel"/>
    <w:tmpl w:val="285E19B2"/>
    <w:lvl w:ilvl="0" w:tplc="1BB2E618">
      <w:start w:val="1"/>
      <w:numFmt w:val="lowerLetter"/>
      <w:lvlText w:val="%1)"/>
      <w:lvlJc w:val="left"/>
      <w:pPr>
        <w:ind w:left="1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ECF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643F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E15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044B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E6B5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7281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67C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7018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E17191"/>
    <w:multiLevelType w:val="hybridMultilevel"/>
    <w:tmpl w:val="5552A900"/>
    <w:lvl w:ilvl="0" w:tplc="D77C7196">
      <w:start w:val="1"/>
      <w:numFmt w:val="bullet"/>
      <w:lvlText w:val="•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B6ED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446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3C68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492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B8FA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4413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098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3CAE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920FBB"/>
    <w:multiLevelType w:val="hybridMultilevel"/>
    <w:tmpl w:val="51549AB4"/>
    <w:lvl w:ilvl="0" w:tplc="5C1AAFE2">
      <w:start w:val="1"/>
      <w:numFmt w:val="decimal"/>
      <w:lvlText w:val="%1."/>
      <w:lvlJc w:val="left"/>
      <w:pPr>
        <w:ind w:left="235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24086"/>
    <w:multiLevelType w:val="hybridMultilevel"/>
    <w:tmpl w:val="26282A84"/>
    <w:lvl w:ilvl="0" w:tplc="615A18AA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54979E">
      <w:start w:val="1"/>
      <w:numFmt w:val="lowerLetter"/>
      <w:lvlText w:val="%2"/>
      <w:lvlJc w:val="left"/>
      <w:pPr>
        <w:ind w:left="1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926658">
      <w:start w:val="1"/>
      <w:numFmt w:val="lowerRoman"/>
      <w:lvlText w:val="%3"/>
      <w:lvlJc w:val="left"/>
      <w:pPr>
        <w:ind w:left="1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805D8E">
      <w:start w:val="1"/>
      <w:numFmt w:val="decimal"/>
      <w:lvlText w:val="%4"/>
      <w:lvlJc w:val="left"/>
      <w:pPr>
        <w:ind w:left="2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306F00">
      <w:start w:val="1"/>
      <w:numFmt w:val="lowerLetter"/>
      <w:lvlText w:val="%5"/>
      <w:lvlJc w:val="left"/>
      <w:pPr>
        <w:ind w:left="3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DC20FA">
      <w:start w:val="1"/>
      <w:numFmt w:val="lowerRoman"/>
      <w:lvlText w:val="%6"/>
      <w:lvlJc w:val="left"/>
      <w:pPr>
        <w:ind w:left="41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8432B8">
      <w:start w:val="1"/>
      <w:numFmt w:val="decimal"/>
      <w:lvlText w:val="%7"/>
      <w:lvlJc w:val="left"/>
      <w:pPr>
        <w:ind w:left="48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B4C7A4">
      <w:start w:val="1"/>
      <w:numFmt w:val="lowerLetter"/>
      <w:lvlText w:val="%8"/>
      <w:lvlJc w:val="left"/>
      <w:pPr>
        <w:ind w:left="55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E040C4">
      <w:start w:val="1"/>
      <w:numFmt w:val="lowerRoman"/>
      <w:lvlText w:val="%9"/>
      <w:lvlJc w:val="left"/>
      <w:pPr>
        <w:ind w:left="6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DB63F2"/>
    <w:multiLevelType w:val="hybridMultilevel"/>
    <w:tmpl w:val="2F1A4C68"/>
    <w:lvl w:ilvl="0" w:tplc="9646833E">
      <w:start w:val="1"/>
      <w:numFmt w:val="decimal"/>
      <w:lvlText w:val="%1."/>
      <w:lvlJc w:val="left"/>
      <w:pPr>
        <w:ind w:left="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84F906">
      <w:start w:val="1"/>
      <w:numFmt w:val="lowerLetter"/>
      <w:lvlText w:val="%2"/>
      <w:lvlJc w:val="left"/>
      <w:pPr>
        <w:ind w:left="1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ACE9EC">
      <w:start w:val="1"/>
      <w:numFmt w:val="lowerRoman"/>
      <w:lvlText w:val="%3"/>
      <w:lvlJc w:val="left"/>
      <w:pPr>
        <w:ind w:left="1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5A3EC2">
      <w:start w:val="1"/>
      <w:numFmt w:val="decimal"/>
      <w:lvlText w:val="%4"/>
      <w:lvlJc w:val="left"/>
      <w:pPr>
        <w:ind w:left="2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96FA54">
      <w:start w:val="1"/>
      <w:numFmt w:val="lowerLetter"/>
      <w:lvlText w:val="%5"/>
      <w:lvlJc w:val="left"/>
      <w:pPr>
        <w:ind w:left="3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CCCBC8">
      <w:start w:val="1"/>
      <w:numFmt w:val="lowerRoman"/>
      <w:lvlText w:val="%6"/>
      <w:lvlJc w:val="left"/>
      <w:pPr>
        <w:ind w:left="4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FEB148">
      <w:start w:val="1"/>
      <w:numFmt w:val="decimal"/>
      <w:lvlText w:val="%7"/>
      <w:lvlJc w:val="left"/>
      <w:pPr>
        <w:ind w:left="48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4CC908">
      <w:start w:val="1"/>
      <w:numFmt w:val="lowerLetter"/>
      <w:lvlText w:val="%8"/>
      <w:lvlJc w:val="left"/>
      <w:pPr>
        <w:ind w:left="5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EE461E">
      <w:start w:val="1"/>
      <w:numFmt w:val="lowerRoman"/>
      <w:lvlText w:val="%9"/>
      <w:lvlJc w:val="left"/>
      <w:pPr>
        <w:ind w:left="6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70169A"/>
    <w:multiLevelType w:val="hybridMultilevel"/>
    <w:tmpl w:val="9AC88EF2"/>
    <w:lvl w:ilvl="0" w:tplc="62DC197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A6B2BA">
      <w:start w:val="1"/>
      <w:numFmt w:val="lowerLetter"/>
      <w:lvlText w:val="%2"/>
      <w:lvlJc w:val="left"/>
      <w:pPr>
        <w:ind w:left="1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D898C2">
      <w:start w:val="1"/>
      <w:numFmt w:val="lowerRoman"/>
      <w:lvlText w:val="%3"/>
      <w:lvlJc w:val="left"/>
      <w:pPr>
        <w:ind w:left="1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2EF892">
      <w:start w:val="1"/>
      <w:numFmt w:val="decimal"/>
      <w:lvlText w:val="%4"/>
      <w:lvlJc w:val="left"/>
      <w:pPr>
        <w:ind w:left="2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E4D91C">
      <w:start w:val="1"/>
      <w:numFmt w:val="lowerLetter"/>
      <w:lvlText w:val="%5"/>
      <w:lvlJc w:val="left"/>
      <w:pPr>
        <w:ind w:left="3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6E5878">
      <w:start w:val="1"/>
      <w:numFmt w:val="lowerRoman"/>
      <w:lvlText w:val="%6"/>
      <w:lvlJc w:val="left"/>
      <w:pPr>
        <w:ind w:left="4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9E4318">
      <w:start w:val="1"/>
      <w:numFmt w:val="decimal"/>
      <w:lvlText w:val="%7"/>
      <w:lvlJc w:val="left"/>
      <w:pPr>
        <w:ind w:left="48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5288DA">
      <w:start w:val="1"/>
      <w:numFmt w:val="lowerLetter"/>
      <w:lvlText w:val="%8"/>
      <w:lvlJc w:val="left"/>
      <w:pPr>
        <w:ind w:left="5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B252B2">
      <w:start w:val="1"/>
      <w:numFmt w:val="lowerRoman"/>
      <w:lvlText w:val="%9"/>
      <w:lvlJc w:val="left"/>
      <w:pPr>
        <w:ind w:left="6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CF57E8"/>
    <w:multiLevelType w:val="hybridMultilevel"/>
    <w:tmpl w:val="6F0A528A"/>
    <w:lvl w:ilvl="0" w:tplc="F80688AC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F2280A">
      <w:start w:val="1"/>
      <w:numFmt w:val="lowerLetter"/>
      <w:lvlText w:val="%2"/>
      <w:lvlJc w:val="left"/>
      <w:pPr>
        <w:ind w:left="1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7AAE10">
      <w:start w:val="1"/>
      <w:numFmt w:val="lowerRoman"/>
      <w:lvlText w:val="%3"/>
      <w:lvlJc w:val="left"/>
      <w:pPr>
        <w:ind w:left="1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5C2CDE">
      <w:start w:val="1"/>
      <w:numFmt w:val="decimal"/>
      <w:lvlText w:val="%4"/>
      <w:lvlJc w:val="left"/>
      <w:pPr>
        <w:ind w:left="2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C85852">
      <w:start w:val="1"/>
      <w:numFmt w:val="lowerLetter"/>
      <w:lvlText w:val="%5"/>
      <w:lvlJc w:val="left"/>
      <w:pPr>
        <w:ind w:left="3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1414B6">
      <w:start w:val="1"/>
      <w:numFmt w:val="lowerRoman"/>
      <w:lvlText w:val="%6"/>
      <w:lvlJc w:val="left"/>
      <w:pPr>
        <w:ind w:left="41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AC18B2">
      <w:start w:val="1"/>
      <w:numFmt w:val="decimal"/>
      <w:lvlText w:val="%7"/>
      <w:lvlJc w:val="left"/>
      <w:pPr>
        <w:ind w:left="48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ACB3B4">
      <w:start w:val="1"/>
      <w:numFmt w:val="lowerLetter"/>
      <w:lvlText w:val="%8"/>
      <w:lvlJc w:val="left"/>
      <w:pPr>
        <w:ind w:left="55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A813B6">
      <w:start w:val="1"/>
      <w:numFmt w:val="lowerRoman"/>
      <w:lvlText w:val="%9"/>
      <w:lvlJc w:val="left"/>
      <w:pPr>
        <w:ind w:left="6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E914F6"/>
    <w:multiLevelType w:val="multilevel"/>
    <w:tmpl w:val="CC0EC880"/>
    <w:lvl w:ilvl="0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0A13DA"/>
    <w:multiLevelType w:val="hybridMultilevel"/>
    <w:tmpl w:val="8514E218"/>
    <w:lvl w:ilvl="0" w:tplc="0816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1" w15:restartNumberingAfterBreak="0">
    <w:nsid w:val="20330512"/>
    <w:multiLevelType w:val="multilevel"/>
    <w:tmpl w:val="8362D742"/>
    <w:lvl w:ilvl="0">
      <w:start w:val="1"/>
      <w:numFmt w:val="decimal"/>
      <w:lvlText w:val="%1."/>
      <w:lvlJc w:val="left"/>
      <w:pPr>
        <w:ind w:left="4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7F01F9"/>
    <w:multiLevelType w:val="hybridMultilevel"/>
    <w:tmpl w:val="A510EEB0"/>
    <w:lvl w:ilvl="0" w:tplc="5978E6EE">
      <w:start w:val="1"/>
      <w:numFmt w:val="bullet"/>
      <w:lvlText w:val="•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001C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4CCC2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C86A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9E51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8E16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9458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76FB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BE64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B35517"/>
    <w:multiLevelType w:val="hybridMultilevel"/>
    <w:tmpl w:val="2500EC90"/>
    <w:lvl w:ilvl="0" w:tplc="DB10B1DE">
      <w:start w:val="1"/>
      <w:numFmt w:val="decimal"/>
      <w:lvlText w:val="%1."/>
      <w:lvlJc w:val="left"/>
      <w:pPr>
        <w:ind w:left="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88BAA2">
      <w:start w:val="1"/>
      <w:numFmt w:val="lowerLetter"/>
      <w:lvlText w:val="%2"/>
      <w:lvlJc w:val="left"/>
      <w:pPr>
        <w:ind w:left="1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F656C8">
      <w:start w:val="1"/>
      <w:numFmt w:val="lowerRoman"/>
      <w:lvlText w:val="%3"/>
      <w:lvlJc w:val="left"/>
      <w:pPr>
        <w:ind w:left="1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CAA348">
      <w:start w:val="1"/>
      <w:numFmt w:val="decimal"/>
      <w:lvlText w:val="%4"/>
      <w:lvlJc w:val="left"/>
      <w:pPr>
        <w:ind w:left="2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02482E">
      <w:start w:val="1"/>
      <w:numFmt w:val="lowerLetter"/>
      <w:lvlText w:val="%5"/>
      <w:lvlJc w:val="left"/>
      <w:pPr>
        <w:ind w:left="3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A417A0">
      <w:start w:val="1"/>
      <w:numFmt w:val="lowerRoman"/>
      <w:lvlText w:val="%6"/>
      <w:lvlJc w:val="left"/>
      <w:pPr>
        <w:ind w:left="4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56D2CC">
      <w:start w:val="1"/>
      <w:numFmt w:val="decimal"/>
      <w:lvlText w:val="%7"/>
      <w:lvlJc w:val="left"/>
      <w:pPr>
        <w:ind w:left="48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58143C">
      <w:start w:val="1"/>
      <w:numFmt w:val="lowerLetter"/>
      <w:lvlText w:val="%8"/>
      <w:lvlJc w:val="left"/>
      <w:pPr>
        <w:ind w:left="5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C88BF2">
      <w:start w:val="1"/>
      <w:numFmt w:val="lowerRoman"/>
      <w:lvlText w:val="%9"/>
      <w:lvlJc w:val="left"/>
      <w:pPr>
        <w:ind w:left="6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1332CC"/>
    <w:multiLevelType w:val="hybridMultilevel"/>
    <w:tmpl w:val="00FC060C"/>
    <w:lvl w:ilvl="0" w:tplc="6FF0C5BC">
      <w:start w:val="2"/>
      <w:numFmt w:val="decimal"/>
      <w:lvlText w:val="%1.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8AE2F8">
      <w:start w:val="1"/>
      <w:numFmt w:val="lowerLetter"/>
      <w:lvlText w:val="%2"/>
      <w:lvlJc w:val="left"/>
      <w:pPr>
        <w:ind w:left="1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48CA44">
      <w:start w:val="1"/>
      <w:numFmt w:val="lowerRoman"/>
      <w:lvlText w:val="%3"/>
      <w:lvlJc w:val="left"/>
      <w:pPr>
        <w:ind w:left="1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48701A">
      <w:start w:val="1"/>
      <w:numFmt w:val="decimal"/>
      <w:lvlText w:val="%4"/>
      <w:lvlJc w:val="left"/>
      <w:pPr>
        <w:ind w:left="2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E07CA0">
      <w:start w:val="1"/>
      <w:numFmt w:val="lowerLetter"/>
      <w:lvlText w:val="%5"/>
      <w:lvlJc w:val="left"/>
      <w:pPr>
        <w:ind w:left="3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FAA51E">
      <w:start w:val="1"/>
      <w:numFmt w:val="lowerRoman"/>
      <w:lvlText w:val="%6"/>
      <w:lvlJc w:val="left"/>
      <w:pPr>
        <w:ind w:left="41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247FB6">
      <w:start w:val="1"/>
      <w:numFmt w:val="decimal"/>
      <w:lvlText w:val="%7"/>
      <w:lvlJc w:val="left"/>
      <w:pPr>
        <w:ind w:left="48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720644">
      <w:start w:val="1"/>
      <w:numFmt w:val="lowerLetter"/>
      <w:lvlText w:val="%8"/>
      <w:lvlJc w:val="left"/>
      <w:pPr>
        <w:ind w:left="55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C2C70A">
      <w:start w:val="1"/>
      <w:numFmt w:val="lowerRoman"/>
      <w:lvlText w:val="%9"/>
      <w:lvlJc w:val="left"/>
      <w:pPr>
        <w:ind w:left="6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A57C09"/>
    <w:multiLevelType w:val="hybridMultilevel"/>
    <w:tmpl w:val="7E30888E"/>
    <w:lvl w:ilvl="0" w:tplc="117C4754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365930">
      <w:start w:val="1"/>
      <w:numFmt w:val="lowerLetter"/>
      <w:lvlText w:val="%2"/>
      <w:lvlJc w:val="left"/>
      <w:pPr>
        <w:ind w:left="1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D0E338">
      <w:start w:val="1"/>
      <w:numFmt w:val="lowerRoman"/>
      <w:lvlText w:val="%3"/>
      <w:lvlJc w:val="left"/>
      <w:pPr>
        <w:ind w:left="1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5AE3BE">
      <w:start w:val="1"/>
      <w:numFmt w:val="decimal"/>
      <w:lvlText w:val="%4"/>
      <w:lvlJc w:val="left"/>
      <w:pPr>
        <w:ind w:left="2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C81666">
      <w:start w:val="1"/>
      <w:numFmt w:val="lowerLetter"/>
      <w:lvlText w:val="%5"/>
      <w:lvlJc w:val="left"/>
      <w:pPr>
        <w:ind w:left="3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3CB550">
      <w:start w:val="1"/>
      <w:numFmt w:val="lowerRoman"/>
      <w:lvlText w:val="%6"/>
      <w:lvlJc w:val="left"/>
      <w:pPr>
        <w:ind w:left="41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A49D56">
      <w:start w:val="1"/>
      <w:numFmt w:val="decimal"/>
      <w:lvlText w:val="%7"/>
      <w:lvlJc w:val="left"/>
      <w:pPr>
        <w:ind w:left="48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006350">
      <w:start w:val="1"/>
      <w:numFmt w:val="lowerLetter"/>
      <w:lvlText w:val="%8"/>
      <w:lvlJc w:val="left"/>
      <w:pPr>
        <w:ind w:left="55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B02B36">
      <w:start w:val="1"/>
      <w:numFmt w:val="lowerRoman"/>
      <w:lvlText w:val="%9"/>
      <w:lvlJc w:val="left"/>
      <w:pPr>
        <w:ind w:left="6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601C20"/>
    <w:multiLevelType w:val="hybridMultilevel"/>
    <w:tmpl w:val="82A8CEC4"/>
    <w:lvl w:ilvl="0" w:tplc="EC80AD3C">
      <w:start w:val="2"/>
      <w:numFmt w:val="decimal"/>
      <w:lvlText w:val="%1.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3EE200">
      <w:start w:val="1"/>
      <w:numFmt w:val="lowerLetter"/>
      <w:lvlText w:val="%2"/>
      <w:lvlJc w:val="left"/>
      <w:pPr>
        <w:ind w:left="1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5C4F72">
      <w:start w:val="1"/>
      <w:numFmt w:val="lowerRoman"/>
      <w:lvlText w:val="%3"/>
      <w:lvlJc w:val="left"/>
      <w:pPr>
        <w:ind w:left="1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E02296">
      <w:start w:val="1"/>
      <w:numFmt w:val="decimal"/>
      <w:lvlText w:val="%4"/>
      <w:lvlJc w:val="left"/>
      <w:pPr>
        <w:ind w:left="2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6856A2">
      <w:start w:val="1"/>
      <w:numFmt w:val="lowerLetter"/>
      <w:lvlText w:val="%5"/>
      <w:lvlJc w:val="left"/>
      <w:pPr>
        <w:ind w:left="3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3A06AA">
      <w:start w:val="1"/>
      <w:numFmt w:val="lowerRoman"/>
      <w:lvlText w:val="%6"/>
      <w:lvlJc w:val="left"/>
      <w:pPr>
        <w:ind w:left="41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9C23F4">
      <w:start w:val="1"/>
      <w:numFmt w:val="decimal"/>
      <w:lvlText w:val="%7"/>
      <w:lvlJc w:val="left"/>
      <w:pPr>
        <w:ind w:left="48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C6636A">
      <w:start w:val="1"/>
      <w:numFmt w:val="lowerLetter"/>
      <w:lvlText w:val="%8"/>
      <w:lvlJc w:val="left"/>
      <w:pPr>
        <w:ind w:left="55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8C9E9C">
      <w:start w:val="1"/>
      <w:numFmt w:val="lowerRoman"/>
      <w:lvlText w:val="%9"/>
      <w:lvlJc w:val="left"/>
      <w:pPr>
        <w:ind w:left="6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AC7647"/>
    <w:multiLevelType w:val="multilevel"/>
    <w:tmpl w:val="ADE6F41C"/>
    <w:lvl w:ilvl="0">
      <w:start w:val="1"/>
      <w:numFmt w:val="decimal"/>
      <w:lvlText w:val="%1."/>
      <w:lvlJc w:val="left"/>
      <w:pPr>
        <w:ind w:left="3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9F1C91"/>
    <w:multiLevelType w:val="hybridMultilevel"/>
    <w:tmpl w:val="54FEFFA0"/>
    <w:lvl w:ilvl="0" w:tplc="1AA231F4">
      <w:start w:val="1"/>
      <w:numFmt w:val="decimal"/>
      <w:lvlText w:val="%1."/>
      <w:lvlJc w:val="left"/>
      <w:pPr>
        <w:ind w:left="235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15BCE"/>
    <w:multiLevelType w:val="hybridMultilevel"/>
    <w:tmpl w:val="831ADED8"/>
    <w:lvl w:ilvl="0" w:tplc="AA0E5AF2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2C6C4A">
      <w:start w:val="1"/>
      <w:numFmt w:val="lowerLetter"/>
      <w:lvlText w:val="%2"/>
      <w:lvlJc w:val="left"/>
      <w:pPr>
        <w:ind w:left="1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48E450">
      <w:start w:val="1"/>
      <w:numFmt w:val="lowerRoman"/>
      <w:lvlText w:val="%3"/>
      <w:lvlJc w:val="left"/>
      <w:pPr>
        <w:ind w:left="1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64E43A">
      <w:start w:val="1"/>
      <w:numFmt w:val="decimal"/>
      <w:lvlText w:val="%4"/>
      <w:lvlJc w:val="left"/>
      <w:pPr>
        <w:ind w:left="2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4412AE">
      <w:start w:val="1"/>
      <w:numFmt w:val="lowerLetter"/>
      <w:lvlText w:val="%5"/>
      <w:lvlJc w:val="left"/>
      <w:pPr>
        <w:ind w:left="3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F42F84">
      <w:start w:val="1"/>
      <w:numFmt w:val="lowerRoman"/>
      <w:lvlText w:val="%6"/>
      <w:lvlJc w:val="left"/>
      <w:pPr>
        <w:ind w:left="4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8C7036">
      <w:start w:val="1"/>
      <w:numFmt w:val="decimal"/>
      <w:lvlText w:val="%7"/>
      <w:lvlJc w:val="left"/>
      <w:pPr>
        <w:ind w:left="48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D48316">
      <w:start w:val="1"/>
      <w:numFmt w:val="lowerLetter"/>
      <w:lvlText w:val="%8"/>
      <w:lvlJc w:val="left"/>
      <w:pPr>
        <w:ind w:left="5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12A1FE">
      <w:start w:val="1"/>
      <w:numFmt w:val="lowerRoman"/>
      <w:lvlText w:val="%9"/>
      <w:lvlJc w:val="left"/>
      <w:pPr>
        <w:ind w:left="6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9A5F71"/>
    <w:multiLevelType w:val="multilevel"/>
    <w:tmpl w:val="8B34D7AE"/>
    <w:lvl w:ilvl="0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0A6C3F"/>
    <w:multiLevelType w:val="hybridMultilevel"/>
    <w:tmpl w:val="F35A58AE"/>
    <w:lvl w:ilvl="0" w:tplc="8E748796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EAB284">
      <w:start w:val="1"/>
      <w:numFmt w:val="lowerLetter"/>
      <w:lvlText w:val="%2"/>
      <w:lvlJc w:val="left"/>
      <w:pPr>
        <w:ind w:left="1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46C54E">
      <w:start w:val="1"/>
      <w:numFmt w:val="lowerRoman"/>
      <w:lvlText w:val="%3"/>
      <w:lvlJc w:val="left"/>
      <w:pPr>
        <w:ind w:left="1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2A13A4">
      <w:start w:val="1"/>
      <w:numFmt w:val="decimal"/>
      <w:lvlText w:val="%4"/>
      <w:lvlJc w:val="left"/>
      <w:pPr>
        <w:ind w:left="2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A2AFD6">
      <w:start w:val="1"/>
      <w:numFmt w:val="lowerLetter"/>
      <w:lvlText w:val="%5"/>
      <w:lvlJc w:val="left"/>
      <w:pPr>
        <w:ind w:left="3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6AA82E">
      <w:start w:val="1"/>
      <w:numFmt w:val="lowerRoman"/>
      <w:lvlText w:val="%6"/>
      <w:lvlJc w:val="left"/>
      <w:pPr>
        <w:ind w:left="4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CEB750">
      <w:start w:val="1"/>
      <w:numFmt w:val="decimal"/>
      <w:lvlText w:val="%7"/>
      <w:lvlJc w:val="left"/>
      <w:pPr>
        <w:ind w:left="48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86E32C">
      <w:start w:val="1"/>
      <w:numFmt w:val="lowerLetter"/>
      <w:lvlText w:val="%8"/>
      <w:lvlJc w:val="left"/>
      <w:pPr>
        <w:ind w:left="5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A0EA96">
      <w:start w:val="1"/>
      <w:numFmt w:val="lowerRoman"/>
      <w:lvlText w:val="%9"/>
      <w:lvlJc w:val="left"/>
      <w:pPr>
        <w:ind w:left="6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8A13D85"/>
    <w:multiLevelType w:val="hybridMultilevel"/>
    <w:tmpl w:val="B8147442"/>
    <w:lvl w:ilvl="0" w:tplc="A7F4E4A4">
      <w:start w:val="1"/>
      <w:numFmt w:val="bullet"/>
      <w:lvlText w:val="•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42386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2A1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14C1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F26D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8BF8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3A45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EEB5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D22C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DC15B6"/>
    <w:multiLevelType w:val="hybridMultilevel"/>
    <w:tmpl w:val="270EB130"/>
    <w:lvl w:ilvl="0" w:tplc="3538FED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303394">
      <w:start w:val="1"/>
      <w:numFmt w:val="lowerLetter"/>
      <w:lvlText w:val="%2"/>
      <w:lvlJc w:val="left"/>
      <w:pPr>
        <w:ind w:left="1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A88ED4">
      <w:start w:val="1"/>
      <w:numFmt w:val="lowerRoman"/>
      <w:lvlText w:val="%3"/>
      <w:lvlJc w:val="left"/>
      <w:pPr>
        <w:ind w:left="1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7ACD94">
      <w:start w:val="1"/>
      <w:numFmt w:val="decimal"/>
      <w:lvlText w:val="%4"/>
      <w:lvlJc w:val="left"/>
      <w:pPr>
        <w:ind w:left="2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8CC0B0">
      <w:start w:val="1"/>
      <w:numFmt w:val="lowerLetter"/>
      <w:lvlText w:val="%5"/>
      <w:lvlJc w:val="left"/>
      <w:pPr>
        <w:ind w:left="3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9ABCA4">
      <w:start w:val="1"/>
      <w:numFmt w:val="lowerRoman"/>
      <w:lvlText w:val="%6"/>
      <w:lvlJc w:val="left"/>
      <w:pPr>
        <w:ind w:left="4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B4CDFA">
      <w:start w:val="1"/>
      <w:numFmt w:val="decimal"/>
      <w:lvlText w:val="%7"/>
      <w:lvlJc w:val="left"/>
      <w:pPr>
        <w:ind w:left="48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8CFD0C">
      <w:start w:val="1"/>
      <w:numFmt w:val="lowerLetter"/>
      <w:lvlText w:val="%8"/>
      <w:lvlJc w:val="left"/>
      <w:pPr>
        <w:ind w:left="5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245E24">
      <w:start w:val="1"/>
      <w:numFmt w:val="lowerRoman"/>
      <w:lvlText w:val="%9"/>
      <w:lvlJc w:val="left"/>
      <w:pPr>
        <w:ind w:left="6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4A5300"/>
    <w:multiLevelType w:val="multilevel"/>
    <w:tmpl w:val="E73C8EFE"/>
    <w:lvl w:ilvl="0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3668ED"/>
    <w:multiLevelType w:val="hybridMultilevel"/>
    <w:tmpl w:val="56429274"/>
    <w:lvl w:ilvl="0" w:tplc="FC9EDE2E">
      <w:start w:val="7"/>
      <w:numFmt w:val="decimal"/>
      <w:lvlText w:val="%1."/>
      <w:lvlJc w:val="left"/>
      <w:pPr>
        <w:ind w:left="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7CB8EA">
      <w:start w:val="1"/>
      <w:numFmt w:val="lowerLetter"/>
      <w:lvlText w:val="%2"/>
      <w:lvlJc w:val="left"/>
      <w:pPr>
        <w:ind w:left="1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2CB76E">
      <w:start w:val="1"/>
      <w:numFmt w:val="lowerRoman"/>
      <w:lvlText w:val="%3"/>
      <w:lvlJc w:val="left"/>
      <w:pPr>
        <w:ind w:left="1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62AD0A">
      <w:start w:val="1"/>
      <w:numFmt w:val="decimal"/>
      <w:lvlText w:val="%4"/>
      <w:lvlJc w:val="left"/>
      <w:pPr>
        <w:ind w:left="2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C86A7A">
      <w:start w:val="1"/>
      <w:numFmt w:val="lowerLetter"/>
      <w:lvlText w:val="%5"/>
      <w:lvlJc w:val="left"/>
      <w:pPr>
        <w:ind w:left="3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F88274">
      <w:start w:val="1"/>
      <w:numFmt w:val="lowerRoman"/>
      <w:lvlText w:val="%6"/>
      <w:lvlJc w:val="left"/>
      <w:pPr>
        <w:ind w:left="4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3439AC">
      <w:start w:val="1"/>
      <w:numFmt w:val="decimal"/>
      <w:lvlText w:val="%7"/>
      <w:lvlJc w:val="left"/>
      <w:pPr>
        <w:ind w:left="48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EEF08A">
      <w:start w:val="1"/>
      <w:numFmt w:val="lowerLetter"/>
      <w:lvlText w:val="%8"/>
      <w:lvlJc w:val="left"/>
      <w:pPr>
        <w:ind w:left="5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5AAEC4">
      <w:start w:val="1"/>
      <w:numFmt w:val="lowerRoman"/>
      <w:lvlText w:val="%9"/>
      <w:lvlJc w:val="left"/>
      <w:pPr>
        <w:ind w:left="6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5D41A1"/>
    <w:multiLevelType w:val="multilevel"/>
    <w:tmpl w:val="0460288C"/>
    <w:lvl w:ilvl="0">
      <w:start w:val="1"/>
      <w:numFmt w:val="decimal"/>
      <w:lvlText w:val="%1."/>
      <w:lvlJc w:val="left"/>
      <w:pPr>
        <w:ind w:left="4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7F309B8"/>
    <w:multiLevelType w:val="hybridMultilevel"/>
    <w:tmpl w:val="F564BE8E"/>
    <w:lvl w:ilvl="0" w:tplc="03D69E98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A638EE">
      <w:start w:val="1"/>
      <w:numFmt w:val="lowerLetter"/>
      <w:lvlText w:val="%2"/>
      <w:lvlJc w:val="left"/>
      <w:pPr>
        <w:ind w:left="1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98D714">
      <w:start w:val="1"/>
      <w:numFmt w:val="lowerRoman"/>
      <w:lvlText w:val="%3"/>
      <w:lvlJc w:val="left"/>
      <w:pPr>
        <w:ind w:left="1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2421A8">
      <w:start w:val="1"/>
      <w:numFmt w:val="decimal"/>
      <w:lvlText w:val="%4"/>
      <w:lvlJc w:val="left"/>
      <w:pPr>
        <w:ind w:left="2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B6FC04">
      <w:start w:val="1"/>
      <w:numFmt w:val="lowerLetter"/>
      <w:lvlText w:val="%5"/>
      <w:lvlJc w:val="left"/>
      <w:pPr>
        <w:ind w:left="3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64C906">
      <w:start w:val="1"/>
      <w:numFmt w:val="lowerRoman"/>
      <w:lvlText w:val="%6"/>
      <w:lvlJc w:val="left"/>
      <w:pPr>
        <w:ind w:left="41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9AA1B4">
      <w:start w:val="1"/>
      <w:numFmt w:val="decimal"/>
      <w:lvlText w:val="%7"/>
      <w:lvlJc w:val="left"/>
      <w:pPr>
        <w:ind w:left="48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A6215C">
      <w:start w:val="1"/>
      <w:numFmt w:val="lowerLetter"/>
      <w:lvlText w:val="%8"/>
      <w:lvlJc w:val="left"/>
      <w:pPr>
        <w:ind w:left="55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A821FC">
      <w:start w:val="1"/>
      <w:numFmt w:val="lowerRoman"/>
      <w:lvlText w:val="%9"/>
      <w:lvlJc w:val="left"/>
      <w:pPr>
        <w:ind w:left="6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E706F5"/>
    <w:multiLevelType w:val="hybridMultilevel"/>
    <w:tmpl w:val="3CD0593A"/>
    <w:lvl w:ilvl="0" w:tplc="5ACCD25A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8C0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089B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183E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8ECD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AA60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2E5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E247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7260C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795116"/>
    <w:multiLevelType w:val="multilevel"/>
    <w:tmpl w:val="F772586A"/>
    <w:lvl w:ilvl="0">
      <w:start w:val="1"/>
      <w:numFmt w:val="decimal"/>
      <w:lvlText w:val="%1."/>
      <w:lvlJc w:val="left"/>
      <w:pPr>
        <w:ind w:left="3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ED372D"/>
    <w:multiLevelType w:val="hybridMultilevel"/>
    <w:tmpl w:val="E946BD82"/>
    <w:lvl w:ilvl="0" w:tplc="1AA231F4">
      <w:start w:val="1"/>
      <w:numFmt w:val="decimal"/>
      <w:lvlText w:val="%1."/>
      <w:lvlJc w:val="left"/>
      <w:pPr>
        <w:ind w:left="235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0683A"/>
    <w:multiLevelType w:val="hybridMultilevel"/>
    <w:tmpl w:val="6D6EA9C2"/>
    <w:lvl w:ilvl="0" w:tplc="E2BE32D0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F0EE00">
      <w:start w:val="1"/>
      <w:numFmt w:val="lowerLetter"/>
      <w:lvlText w:val="%2"/>
      <w:lvlJc w:val="left"/>
      <w:pPr>
        <w:ind w:left="1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B29494">
      <w:start w:val="1"/>
      <w:numFmt w:val="lowerRoman"/>
      <w:lvlText w:val="%3"/>
      <w:lvlJc w:val="left"/>
      <w:pPr>
        <w:ind w:left="1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36086A">
      <w:start w:val="1"/>
      <w:numFmt w:val="decimal"/>
      <w:lvlText w:val="%4"/>
      <w:lvlJc w:val="left"/>
      <w:pPr>
        <w:ind w:left="2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CE9628">
      <w:start w:val="1"/>
      <w:numFmt w:val="lowerLetter"/>
      <w:lvlText w:val="%5"/>
      <w:lvlJc w:val="left"/>
      <w:pPr>
        <w:ind w:left="3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586730">
      <w:start w:val="1"/>
      <w:numFmt w:val="lowerRoman"/>
      <w:lvlText w:val="%6"/>
      <w:lvlJc w:val="left"/>
      <w:pPr>
        <w:ind w:left="41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1862E8">
      <w:start w:val="1"/>
      <w:numFmt w:val="decimal"/>
      <w:lvlText w:val="%7"/>
      <w:lvlJc w:val="left"/>
      <w:pPr>
        <w:ind w:left="48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D0CBAA">
      <w:start w:val="1"/>
      <w:numFmt w:val="lowerLetter"/>
      <w:lvlText w:val="%8"/>
      <w:lvlJc w:val="left"/>
      <w:pPr>
        <w:ind w:left="55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92D460">
      <w:start w:val="1"/>
      <w:numFmt w:val="lowerRoman"/>
      <w:lvlText w:val="%9"/>
      <w:lvlJc w:val="left"/>
      <w:pPr>
        <w:ind w:left="6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175BDD"/>
    <w:multiLevelType w:val="hybridMultilevel"/>
    <w:tmpl w:val="C9763392"/>
    <w:lvl w:ilvl="0" w:tplc="DD34D752">
      <w:start w:val="4"/>
      <w:numFmt w:val="decimal"/>
      <w:lvlText w:val="%1."/>
      <w:lvlJc w:val="left"/>
      <w:pPr>
        <w:ind w:left="3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4E72CE">
      <w:start w:val="1"/>
      <w:numFmt w:val="lowerLetter"/>
      <w:lvlText w:val="%2"/>
      <w:lvlJc w:val="left"/>
      <w:pPr>
        <w:ind w:left="12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2263DA">
      <w:start w:val="1"/>
      <w:numFmt w:val="lowerRoman"/>
      <w:lvlText w:val="%3"/>
      <w:lvlJc w:val="left"/>
      <w:pPr>
        <w:ind w:left="19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7E7718">
      <w:start w:val="1"/>
      <w:numFmt w:val="decimal"/>
      <w:lvlText w:val="%4"/>
      <w:lvlJc w:val="left"/>
      <w:pPr>
        <w:ind w:left="26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E2825E">
      <w:start w:val="1"/>
      <w:numFmt w:val="lowerLetter"/>
      <w:lvlText w:val="%5"/>
      <w:lvlJc w:val="left"/>
      <w:pPr>
        <w:ind w:left="33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90E5E2">
      <w:start w:val="1"/>
      <w:numFmt w:val="lowerRoman"/>
      <w:lvlText w:val="%6"/>
      <w:lvlJc w:val="left"/>
      <w:pPr>
        <w:ind w:left="41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80719E">
      <w:start w:val="1"/>
      <w:numFmt w:val="decimal"/>
      <w:lvlText w:val="%7"/>
      <w:lvlJc w:val="left"/>
      <w:pPr>
        <w:ind w:left="48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BA559E">
      <w:start w:val="1"/>
      <w:numFmt w:val="lowerLetter"/>
      <w:lvlText w:val="%8"/>
      <w:lvlJc w:val="left"/>
      <w:pPr>
        <w:ind w:left="55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F83332">
      <w:start w:val="1"/>
      <w:numFmt w:val="lowerRoman"/>
      <w:lvlText w:val="%9"/>
      <w:lvlJc w:val="left"/>
      <w:pPr>
        <w:ind w:left="62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B4773F"/>
    <w:multiLevelType w:val="hybridMultilevel"/>
    <w:tmpl w:val="FCD2B978"/>
    <w:lvl w:ilvl="0" w:tplc="BE86B828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86E35A">
      <w:start w:val="1"/>
      <w:numFmt w:val="lowerLetter"/>
      <w:lvlText w:val="%2"/>
      <w:lvlJc w:val="left"/>
      <w:pPr>
        <w:ind w:left="1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56DCE2">
      <w:start w:val="1"/>
      <w:numFmt w:val="lowerRoman"/>
      <w:lvlText w:val="%3"/>
      <w:lvlJc w:val="left"/>
      <w:pPr>
        <w:ind w:left="1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94349C">
      <w:start w:val="1"/>
      <w:numFmt w:val="decimal"/>
      <w:lvlText w:val="%4"/>
      <w:lvlJc w:val="left"/>
      <w:pPr>
        <w:ind w:left="2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188EFE">
      <w:start w:val="1"/>
      <w:numFmt w:val="lowerLetter"/>
      <w:lvlText w:val="%5"/>
      <w:lvlJc w:val="left"/>
      <w:pPr>
        <w:ind w:left="3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4450E0">
      <w:start w:val="1"/>
      <w:numFmt w:val="lowerRoman"/>
      <w:lvlText w:val="%6"/>
      <w:lvlJc w:val="left"/>
      <w:pPr>
        <w:ind w:left="41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F8251C">
      <w:start w:val="1"/>
      <w:numFmt w:val="decimal"/>
      <w:lvlText w:val="%7"/>
      <w:lvlJc w:val="left"/>
      <w:pPr>
        <w:ind w:left="48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F81C32">
      <w:start w:val="1"/>
      <w:numFmt w:val="lowerLetter"/>
      <w:lvlText w:val="%8"/>
      <w:lvlJc w:val="left"/>
      <w:pPr>
        <w:ind w:left="55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661B6C">
      <w:start w:val="1"/>
      <w:numFmt w:val="lowerRoman"/>
      <w:lvlText w:val="%9"/>
      <w:lvlJc w:val="left"/>
      <w:pPr>
        <w:ind w:left="6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EB0279"/>
    <w:multiLevelType w:val="hybridMultilevel"/>
    <w:tmpl w:val="343C5BEE"/>
    <w:lvl w:ilvl="0" w:tplc="39549AA2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D4D34E">
      <w:start w:val="1"/>
      <w:numFmt w:val="lowerLetter"/>
      <w:lvlText w:val="%2"/>
      <w:lvlJc w:val="left"/>
      <w:pPr>
        <w:ind w:left="1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CEBB98">
      <w:start w:val="1"/>
      <w:numFmt w:val="lowerRoman"/>
      <w:lvlText w:val="%3"/>
      <w:lvlJc w:val="left"/>
      <w:pPr>
        <w:ind w:left="1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4435B2">
      <w:start w:val="1"/>
      <w:numFmt w:val="decimal"/>
      <w:lvlText w:val="%4"/>
      <w:lvlJc w:val="left"/>
      <w:pPr>
        <w:ind w:left="2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A0ED0A">
      <w:start w:val="1"/>
      <w:numFmt w:val="lowerLetter"/>
      <w:lvlText w:val="%5"/>
      <w:lvlJc w:val="left"/>
      <w:pPr>
        <w:ind w:left="3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0EC25E">
      <w:start w:val="1"/>
      <w:numFmt w:val="lowerRoman"/>
      <w:lvlText w:val="%6"/>
      <w:lvlJc w:val="left"/>
      <w:pPr>
        <w:ind w:left="4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6A100E">
      <w:start w:val="1"/>
      <w:numFmt w:val="decimal"/>
      <w:lvlText w:val="%7"/>
      <w:lvlJc w:val="left"/>
      <w:pPr>
        <w:ind w:left="48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98C724">
      <w:start w:val="1"/>
      <w:numFmt w:val="lowerLetter"/>
      <w:lvlText w:val="%8"/>
      <w:lvlJc w:val="left"/>
      <w:pPr>
        <w:ind w:left="5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36964C">
      <w:start w:val="1"/>
      <w:numFmt w:val="lowerRoman"/>
      <w:lvlText w:val="%9"/>
      <w:lvlJc w:val="left"/>
      <w:pPr>
        <w:ind w:left="6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674055"/>
    <w:multiLevelType w:val="hybridMultilevel"/>
    <w:tmpl w:val="75B8B168"/>
    <w:lvl w:ilvl="0" w:tplc="570CB8F4">
      <w:start w:val="4"/>
      <w:numFmt w:val="decimal"/>
      <w:lvlText w:val="%1."/>
      <w:lvlJc w:val="left"/>
      <w:pPr>
        <w:ind w:left="3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32D2F6">
      <w:start w:val="1"/>
      <w:numFmt w:val="lowerLetter"/>
      <w:lvlText w:val="%2"/>
      <w:lvlJc w:val="left"/>
      <w:pPr>
        <w:ind w:left="12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720B44">
      <w:start w:val="1"/>
      <w:numFmt w:val="lowerRoman"/>
      <w:lvlText w:val="%3"/>
      <w:lvlJc w:val="left"/>
      <w:pPr>
        <w:ind w:left="19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CCE7CA">
      <w:start w:val="1"/>
      <w:numFmt w:val="decimal"/>
      <w:lvlText w:val="%4"/>
      <w:lvlJc w:val="left"/>
      <w:pPr>
        <w:ind w:left="26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0C87C0">
      <w:start w:val="1"/>
      <w:numFmt w:val="lowerLetter"/>
      <w:lvlText w:val="%5"/>
      <w:lvlJc w:val="left"/>
      <w:pPr>
        <w:ind w:left="33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F6B92A">
      <w:start w:val="1"/>
      <w:numFmt w:val="lowerRoman"/>
      <w:lvlText w:val="%6"/>
      <w:lvlJc w:val="left"/>
      <w:pPr>
        <w:ind w:left="41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587E5C">
      <w:start w:val="1"/>
      <w:numFmt w:val="decimal"/>
      <w:lvlText w:val="%7"/>
      <w:lvlJc w:val="left"/>
      <w:pPr>
        <w:ind w:left="48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DE0D7E">
      <w:start w:val="1"/>
      <w:numFmt w:val="lowerLetter"/>
      <w:lvlText w:val="%8"/>
      <w:lvlJc w:val="left"/>
      <w:pPr>
        <w:ind w:left="55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58636A">
      <w:start w:val="1"/>
      <w:numFmt w:val="lowerRoman"/>
      <w:lvlText w:val="%9"/>
      <w:lvlJc w:val="left"/>
      <w:pPr>
        <w:ind w:left="62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4B6B30"/>
    <w:multiLevelType w:val="multilevel"/>
    <w:tmpl w:val="D84EC408"/>
    <w:lvl w:ilvl="0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146CBC"/>
    <w:multiLevelType w:val="hybridMultilevel"/>
    <w:tmpl w:val="FF32BAD0"/>
    <w:lvl w:ilvl="0" w:tplc="1AA231F4">
      <w:start w:val="1"/>
      <w:numFmt w:val="decimal"/>
      <w:lvlText w:val="%1."/>
      <w:lvlJc w:val="left"/>
      <w:pPr>
        <w:ind w:left="331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ind w:left="1536" w:hanging="360"/>
      </w:pPr>
    </w:lvl>
    <w:lvl w:ilvl="2" w:tplc="0816001B" w:tentative="1">
      <w:start w:val="1"/>
      <w:numFmt w:val="lowerRoman"/>
      <w:lvlText w:val="%3."/>
      <w:lvlJc w:val="right"/>
      <w:pPr>
        <w:ind w:left="2256" w:hanging="180"/>
      </w:pPr>
    </w:lvl>
    <w:lvl w:ilvl="3" w:tplc="0816000F" w:tentative="1">
      <w:start w:val="1"/>
      <w:numFmt w:val="decimal"/>
      <w:lvlText w:val="%4."/>
      <w:lvlJc w:val="left"/>
      <w:pPr>
        <w:ind w:left="2976" w:hanging="360"/>
      </w:pPr>
    </w:lvl>
    <w:lvl w:ilvl="4" w:tplc="08160019" w:tentative="1">
      <w:start w:val="1"/>
      <w:numFmt w:val="lowerLetter"/>
      <w:lvlText w:val="%5."/>
      <w:lvlJc w:val="left"/>
      <w:pPr>
        <w:ind w:left="3696" w:hanging="360"/>
      </w:pPr>
    </w:lvl>
    <w:lvl w:ilvl="5" w:tplc="0816001B" w:tentative="1">
      <w:start w:val="1"/>
      <w:numFmt w:val="lowerRoman"/>
      <w:lvlText w:val="%6."/>
      <w:lvlJc w:val="right"/>
      <w:pPr>
        <w:ind w:left="4416" w:hanging="180"/>
      </w:pPr>
    </w:lvl>
    <w:lvl w:ilvl="6" w:tplc="0816000F" w:tentative="1">
      <w:start w:val="1"/>
      <w:numFmt w:val="decimal"/>
      <w:lvlText w:val="%7."/>
      <w:lvlJc w:val="left"/>
      <w:pPr>
        <w:ind w:left="5136" w:hanging="360"/>
      </w:pPr>
    </w:lvl>
    <w:lvl w:ilvl="7" w:tplc="08160019" w:tentative="1">
      <w:start w:val="1"/>
      <w:numFmt w:val="lowerLetter"/>
      <w:lvlText w:val="%8."/>
      <w:lvlJc w:val="left"/>
      <w:pPr>
        <w:ind w:left="5856" w:hanging="360"/>
      </w:pPr>
    </w:lvl>
    <w:lvl w:ilvl="8" w:tplc="0816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8" w15:restartNumberingAfterBreak="0">
    <w:nsid w:val="74314C36"/>
    <w:multiLevelType w:val="hybridMultilevel"/>
    <w:tmpl w:val="F29268AE"/>
    <w:lvl w:ilvl="0" w:tplc="58402740">
      <w:start w:val="1"/>
      <w:numFmt w:val="bullet"/>
      <w:lvlText w:val="•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FAFC2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EA8F5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EE92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06649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C6B96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856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007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54E4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7291FAA"/>
    <w:multiLevelType w:val="hybridMultilevel"/>
    <w:tmpl w:val="E4AE9540"/>
    <w:lvl w:ilvl="0" w:tplc="3794B418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66650E">
      <w:start w:val="1"/>
      <w:numFmt w:val="lowerLetter"/>
      <w:lvlText w:val="%2"/>
      <w:lvlJc w:val="left"/>
      <w:pPr>
        <w:ind w:left="1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E61DDC">
      <w:start w:val="1"/>
      <w:numFmt w:val="lowerRoman"/>
      <w:lvlText w:val="%3"/>
      <w:lvlJc w:val="left"/>
      <w:pPr>
        <w:ind w:left="1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080428">
      <w:start w:val="1"/>
      <w:numFmt w:val="decimal"/>
      <w:lvlText w:val="%4"/>
      <w:lvlJc w:val="left"/>
      <w:pPr>
        <w:ind w:left="2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768166">
      <w:start w:val="1"/>
      <w:numFmt w:val="lowerLetter"/>
      <w:lvlText w:val="%5"/>
      <w:lvlJc w:val="left"/>
      <w:pPr>
        <w:ind w:left="3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685152">
      <w:start w:val="1"/>
      <w:numFmt w:val="lowerRoman"/>
      <w:lvlText w:val="%6"/>
      <w:lvlJc w:val="left"/>
      <w:pPr>
        <w:ind w:left="4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9807E0">
      <w:start w:val="1"/>
      <w:numFmt w:val="decimal"/>
      <w:lvlText w:val="%7"/>
      <w:lvlJc w:val="left"/>
      <w:pPr>
        <w:ind w:left="48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BEFB6E">
      <w:start w:val="1"/>
      <w:numFmt w:val="lowerLetter"/>
      <w:lvlText w:val="%8"/>
      <w:lvlJc w:val="left"/>
      <w:pPr>
        <w:ind w:left="5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1AE83A">
      <w:start w:val="1"/>
      <w:numFmt w:val="lowerRoman"/>
      <w:lvlText w:val="%9"/>
      <w:lvlJc w:val="left"/>
      <w:pPr>
        <w:ind w:left="6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2B29DC"/>
    <w:multiLevelType w:val="hybridMultilevel"/>
    <w:tmpl w:val="1C7039F6"/>
    <w:lvl w:ilvl="0" w:tplc="D9F8A54A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4419A4">
      <w:start w:val="1"/>
      <w:numFmt w:val="lowerLetter"/>
      <w:lvlText w:val="%2"/>
      <w:lvlJc w:val="left"/>
      <w:pPr>
        <w:ind w:left="1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F264D4">
      <w:start w:val="1"/>
      <w:numFmt w:val="lowerRoman"/>
      <w:lvlText w:val="%3"/>
      <w:lvlJc w:val="left"/>
      <w:pPr>
        <w:ind w:left="1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9EDDC6">
      <w:start w:val="1"/>
      <w:numFmt w:val="decimal"/>
      <w:lvlText w:val="%4"/>
      <w:lvlJc w:val="left"/>
      <w:pPr>
        <w:ind w:left="2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6ADA56">
      <w:start w:val="1"/>
      <w:numFmt w:val="lowerLetter"/>
      <w:lvlText w:val="%5"/>
      <w:lvlJc w:val="left"/>
      <w:pPr>
        <w:ind w:left="3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E0DB26">
      <w:start w:val="1"/>
      <w:numFmt w:val="lowerRoman"/>
      <w:lvlText w:val="%6"/>
      <w:lvlJc w:val="left"/>
      <w:pPr>
        <w:ind w:left="41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BA43FA">
      <w:start w:val="1"/>
      <w:numFmt w:val="decimal"/>
      <w:lvlText w:val="%7"/>
      <w:lvlJc w:val="left"/>
      <w:pPr>
        <w:ind w:left="48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5AB7D8">
      <w:start w:val="1"/>
      <w:numFmt w:val="lowerLetter"/>
      <w:lvlText w:val="%8"/>
      <w:lvlJc w:val="left"/>
      <w:pPr>
        <w:ind w:left="55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F01824">
      <w:start w:val="1"/>
      <w:numFmt w:val="lowerRoman"/>
      <w:lvlText w:val="%9"/>
      <w:lvlJc w:val="left"/>
      <w:pPr>
        <w:ind w:left="6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A7121C5"/>
    <w:multiLevelType w:val="hybridMultilevel"/>
    <w:tmpl w:val="51E6526A"/>
    <w:lvl w:ilvl="0" w:tplc="08ACF428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B81BFC">
      <w:start w:val="1"/>
      <w:numFmt w:val="lowerLetter"/>
      <w:lvlText w:val="%2"/>
      <w:lvlJc w:val="left"/>
      <w:pPr>
        <w:ind w:left="1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20181A">
      <w:start w:val="1"/>
      <w:numFmt w:val="lowerRoman"/>
      <w:lvlText w:val="%3"/>
      <w:lvlJc w:val="left"/>
      <w:pPr>
        <w:ind w:left="1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9ED86A">
      <w:start w:val="1"/>
      <w:numFmt w:val="decimal"/>
      <w:lvlText w:val="%4"/>
      <w:lvlJc w:val="left"/>
      <w:pPr>
        <w:ind w:left="2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7298B0">
      <w:start w:val="1"/>
      <w:numFmt w:val="lowerLetter"/>
      <w:lvlText w:val="%5"/>
      <w:lvlJc w:val="left"/>
      <w:pPr>
        <w:ind w:left="3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B0CF74">
      <w:start w:val="1"/>
      <w:numFmt w:val="lowerRoman"/>
      <w:lvlText w:val="%6"/>
      <w:lvlJc w:val="left"/>
      <w:pPr>
        <w:ind w:left="4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A22A6C">
      <w:start w:val="1"/>
      <w:numFmt w:val="decimal"/>
      <w:lvlText w:val="%7"/>
      <w:lvlJc w:val="left"/>
      <w:pPr>
        <w:ind w:left="48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CE3880">
      <w:start w:val="1"/>
      <w:numFmt w:val="lowerLetter"/>
      <w:lvlText w:val="%8"/>
      <w:lvlJc w:val="left"/>
      <w:pPr>
        <w:ind w:left="5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CEF240">
      <w:start w:val="1"/>
      <w:numFmt w:val="lowerRoman"/>
      <w:lvlText w:val="%9"/>
      <w:lvlJc w:val="left"/>
      <w:pPr>
        <w:ind w:left="6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A8B6BD5"/>
    <w:multiLevelType w:val="hybridMultilevel"/>
    <w:tmpl w:val="1B284940"/>
    <w:lvl w:ilvl="0" w:tplc="8D348276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82196A">
      <w:start w:val="1"/>
      <w:numFmt w:val="lowerLetter"/>
      <w:lvlText w:val="%2"/>
      <w:lvlJc w:val="left"/>
      <w:pPr>
        <w:ind w:left="1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5A0186">
      <w:start w:val="1"/>
      <w:numFmt w:val="lowerRoman"/>
      <w:lvlText w:val="%3"/>
      <w:lvlJc w:val="left"/>
      <w:pPr>
        <w:ind w:left="1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7054C8">
      <w:start w:val="1"/>
      <w:numFmt w:val="decimal"/>
      <w:lvlText w:val="%4"/>
      <w:lvlJc w:val="left"/>
      <w:pPr>
        <w:ind w:left="2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44A942">
      <w:start w:val="1"/>
      <w:numFmt w:val="lowerLetter"/>
      <w:lvlText w:val="%5"/>
      <w:lvlJc w:val="left"/>
      <w:pPr>
        <w:ind w:left="3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9A987E">
      <w:start w:val="1"/>
      <w:numFmt w:val="lowerRoman"/>
      <w:lvlText w:val="%6"/>
      <w:lvlJc w:val="left"/>
      <w:pPr>
        <w:ind w:left="4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5CEC88">
      <w:start w:val="1"/>
      <w:numFmt w:val="decimal"/>
      <w:lvlText w:val="%7"/>
      <w:lvlJc w:val="left"/>
      <w:pPr>
        <w:ind w:left="48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62BFEC">
      <w:start w:val="1"/>
      <w:numFmt w:val="lowerLetter"/>
      <w:lvlText w:val="%8"/>
      <w:lvlJc w:val="left"/>
      <w:pPr>
        <w:ind w:left="5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F4F6CE">
      <w:start w:val="1"/>
      <w:numFmt w:val="lowerRoman"/>
      <w:lvlText w:val="%9"/>
      <w:lvlJc w:val="left"/>
      <w:pPr>
        <w:ind w:left="6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CCB38B5"/>
    <w:multiLevelType w:val="hybridMultilevel"/>
    <w:tmpl w:val="7CAC6814"/>
    <w:lvl w:ilvl="0" w:tplc="21A4199E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E8D02C">
      <w:start w:val="1"/>
      <w:numFmt w:val="lowerLetter"/>
      <w:lvlText w:val="%2"/>
      <w:lvlJc w:val="left"/>
      <w:pPr>
        <w:ind w:left="1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5483C8">
      <w:start w:val="1"/>
      <w:numFmt w:val="lowerRoman"/>
      <w:lvlText w:val="%3"/>
      <w:lvlJc w:val="left"/>
      <w:pPr>
        <w:ind w:left="1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EC25DA">
      <w:start w:val="1"/>
      <w:numFmt w:val="decimal"/>
      <w:lvlText w:val="%4"/>
      <w:lvlJc w:val="left"/>
      <w:pPr>
        <w:ind w:left="2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862058">
      <w:start w:val="1"/>
      <w:numFmt w:val="lowerLetter"/>
      <w:lvlText w:val="%5"/>
      <w:lvlJc w:val="left"/>
      <w:pPr>
        <w:ind w:left="3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E60A12">
      <w:start w:val="1"/>
      <w:numFmt w:val="lowerRoman"/>
      <w:lvlText w:val="%6"/>
      <w:lvlJc w:val="left"/>
      <w:pPr>
        <w:ind w:left="41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CAE2B0">
      <w:start w:val="1"/>
      <w:numFmt w:val="decimal"/>
      <w:lvlText w:val="%7"/>
      <w:lvlJc w:val="left"/>
      <w:pPr>
        <w:ind w:left="48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B2D8F4">
      <w:start w:val="1"/>
      <w:numFmt w:val="lowerLetter"/>
      <w:lvlText w:val="%8"/>
      <w:lvlJc w:val="left"/>
      <w:pPr>
        <w:ind w:left="55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0AB036">
      <w:start w:val="1"/>
      <w:numFmt w:val="lowerRoman"/>
      <w:lvlText w:val="%9"/>
      <w:lvlJc w:val="left"/>
      <w:pPr>
        <w:ind w:left="6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E111A50"/>
    <w:multiLevelType w:val="hybridMultilevel"/>
    <w:tmpl w:val="2EFAA216"/>
    <w:lvl w:ilvl="0" w:tplc="B314A49C">
      <w:start w:val="7"/>
      <w:numFmt w:val="decimal"/>
      <w:lvlText w:val="%1."/>
      <w:lvlJc w:val="left"/>
      <w:pPr>
        <w:ind w:left="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9AC0DC">
      <w:start w:val="1"/>
      <w:numFmt w:val="lowerLetter"/>
      <w:lvlText w:val="%2"/>
      <w:lvlJc w:val="left"/>
      <w:pPr>
        <w:ind w:left="1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26E8C0">
      <w:start w:val="1"/>
      <w:numFmt w:val="lowerRoman"/>
      <w:lvlText w:val="%3"/>
      <w:lvlJc w:val="left"/>
      <w:pPr>
        <w:ind w:left="1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DE7796">
      <w:start w:val="1"/>
      <w:numFmt w:val="decimal"/>
      <w:lvlText w:val="%4"/>
      <w:lvlJc w:val="left"/>
      <w:pPr>
        <w:ind w:left="2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8E0D8E">
      <w:start w:val="1"/>
      <w:numFmt w:val="lowerLetter"/>
      <w:lvlText w:val="%5"/>
      <w:lvlJc w:val="left"/>
      <w:pPr>
        <w:ind w:left="3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9E9F5C">
      <w:start w:val="1"/>
      <w:numFmt w:val="lowerRoman"/>
      <w:lvlText w:val="%6"/>
      <w:lvlJc w:val="left"/>
      <w:pPr>
        <w:ind w:left="4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C0CA4A">
      <w:start w:val="1"/>
      <w:numFmt w:val="decimal"/>
      <w:lvlText w:val="%7"/>
      <w:lvlJc w:val="left"/>
      <w:pPr>
        <w:ind w:left="48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C44A58">
      <w:start w:val="1"/>
      <w:numFmt w:val="lowerLetter"/>
      <w:lvlText w:val="%8"/>
      <w:lvlJc w:val="left"/>
      <w:pPr>
        <w:ind w:left="5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12217E">
      <w:start w:val="1"/>
      <w:numFmt w:val="lowerRoman"/>
      <w:lvlText w:val="%9"/>
      <w:lvlJc w:val="left"/>
      <w:pPr>
        <w:ind w:left="6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2"/>
  </w:num>
  <w:num w:numId="3">
    <w:abstractNumId w:val="3"/>
  </w:num>
  <w:num w:numId="4">
    <w:abstractNumId w:val="22"/>
  </w:num>
  <w:num w:numId="5">
    <w:abstractNumId w:val="12"/>
  </w:num>
  <w:num w:numId="6">
    <w:abstractNumId w:val="38"/>
  </w:num>
  <w:num w:numId="7">
    <w:abstractNumId w:val="21"/>
  </w:num>
  <w:num w:numId="8">
    <w:abstractNumId w:val="7"/>
  </w:num>
  <w:num w:numId="9">
    <w:abstractNumId w:val="42"/>
  </w:num>
  <w:num w:numId="10">
    <w:abstractNumId w:val="39"/>
  </w:num>
  <w:num w:numId="11">
    <w:abstractNumId w:val="34"/>
  </w:num>
  <w:num w:numId="12">
    <w:abstractNumId w:val="25"/>
  </w:num>
  <w:num w:numId="13">
    <w:abstractNumId w:val="6"/>
  </w:num>
  <w:num w:numId="14">
    <w:abstractNumId w:val="14"/>
  </w:num>
  <w:num w:numId="15">
    <w:abstractNumId w:val="24"/>
  </w:num>
  <w:num w:numId="16">
    <w:abstractNumId w:val="9"/>
  </w:num>
  <w:num w:numId="17">
    <w:abstractNumId w:val="27"/>
  </w:num>
  <w:num w:numId="18">
    <w:abstractNumId w:val="8"/>
  </w:num>
  <w:num w:numId="19">
    <w:abstractNumId w:val="33"/>
  </w:num>
  <w:num w:numId="20">
    <w:abstractNumId w:val="15"/>
  </w:num>
  <w:num w:numId="21">
    <w:abstractNumId w:val="11"/>
  </w:num>
  <w:num w:numId="22">
    <w:abstractNumId w:val="32"/>
  </w:num>
  <w:num w:numId="23">
    <w:abstractNumId w:val="29"/>
  </w:num>
  <w:num w:numId="24">
    <w:abstractNumId w:val="19"/>
  </w:num>
  <w:num w:numId="25">
    <w:abstractNumId w:val="1"/>
  </w:num>
  <w:num w:numId="26">
    <w:abstractNumId w:val="41"/>
  </w:num>
  <w:num w:numId="27">
    <w:abstractNumId w:val="0"/>
  </w:num>
  <w:num w:numId="28">
    <w:abstractNumId w:val="23"/>
  </w:num>
  <w:num w:numId="29">
    <w:abstractNumId w:val="44"/>
  </w:num>
  <w:num w:numId="30">
    <w:abstractNumId w:val="13"/>
  </w:num>
  <w:num w:numId="31">
    <w:abstractNumId w:val="16"/>
  </w:num>
  <w:num w:numId="32">
    <w:abstractNumId w:val="20"/>
  </w:num>
  <w:num w:numId="33">
    <w:abstractNumId w:val="36"/>
  </w:num>
  <w:num w:numId="34">
    <w:abstractNumId w:val="5"/>
  </w:num>
  <w:num w:numId="35">
    <w:abstractNumId w:val="43"/>
  </w:num>
  <w:num w:numId="36">
    <w:abstractNumId w:val="31"/>
  </w:num>
  <w:num w:numId="37">
    <w:abstractNumId w:val="40"/>
  </w:num>
  <w:num w:numId="38">
    <w:abstractNumId w:val="26"/>
  </w:num>
  <w:num w:numId="39">
    <w:abstractNumId w:val="35"/>
  </w:num>
  <w:num w:numId="40">
    <w:abstractNumId w:val="17"/>
  </w:num>
  <w:num w:numId="41">
    <w:abstractNumId w:val="30"/>
  </w:num>
  <w:num w:numId="42">
    <w:abstractNumId w:val="37"/>
  </w:num>
  <w:num w:numId="43">
    <w:abstractNumId w:val="18"/>
  </w:num>
  <w:num w:numId="44">
    <w:abstractNumId w:val="4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F8"/>
    <w:rsid w:val="00007E22"/>
    <w:rsid w:val="000277B6"/>
    <w:rsid w:val="0003167C"/>
    <w:rsid w:val="000851AA"/>
    <w:rsid w:val="00095E1D"/>
    <w:rsid w:val="000C5ECE"/>
    <w:rsid w:val="001A38AC"/>
    <w:rsid w:val="0021666E"/>
    <w:rsid w:val="002738F5"/>
    <w:rsid w:val="002914EE"/>
    <w:rsid w:val="003144FE"/>
    <w:rsid w:val="0031684E"/>
    <w:rsid w:val="00324403"/>
    <w:rsid w:val="00394671"/>
    <w:rsid w:val="003D6919"/>
    <w:rsid w:val="0048098A"/>
    <w:rsid w:val="00482ABF"/>
    <w:rsid w:val="004A398B"/>
    <w:rsid w:val="00520F5C"/>
    <w:rsid w:val="00554174"/>
    <w:rsid w:val="00554A47"/>
    <w:rsid w:val="00602C95"/>
    <w:rsid w:val="00616365"/>
    <w:rsid w:val="006262CE"/>
    <w:rsid w:val="00743BE8"/>
    <w:rsid w:val="00743CFF"/>
    <w:rsid w:val="00787E20"/>
    <w:rsid w:val="007928A8"/>
    <w:rsid w:val="007E18CE"/>
    <w:rsid w:val="00934A1C"/>
    <w:rsid w:val="00A27A8E"/>
    <w:rsid w:val="00A50FA5"/>
    <w:rsid w:val="00AB1AEE"/>
    <w:rsid w:val="00AD2DF8"/>
    <w:rsid w:val="00B05DCD"/>
    <w:rsid w:val="00B809BA"/>
    <w:rsid w:val="00BE2656"/>
    <w:rsid w:val="00C1117E"/>
    <w:rsid w:val="00CE26DE"/>
    <w:rsid w:val="00CF6C62"/>
    <w:rsid w:val="00D0793A"/>
    <w:rsid w:val="00D239DC"/>
    <w:rsid w:val="00D82EAC"/>
    <w:rsid w:val="00DD11C8"/>
    <w:rsid w:val="00DF48F3"/>
    <w:rsid w:val="00DF603C"/>
    <w:rsid w:val="00E57075"/>
    <w:rsid w:val="00E7146A"/>
    <w:rsid w:val="00EC5F64"/>
    <w:rsid w:val="00F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55C1B"/>
  <w15:docId w15:val="{9A860E18-81A1-4F21-B76A-B5BA744A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" w:line="248" w:lineRule="auto"/>
      <w:ind w:left="5169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0"/>
      <w:ind w:left="2730" w:hanging="10"/>
      <w:jc w:val="both"/>
      <w:outlineLvl w:val="0"/>
    </w:pPr>
    <w:rPr>
      <w:rFonts w:ascii="Calibri" w:eastAsia="Calibri" w:hAnsi="Calibri" w:cs="Calibri"/>
      <w:color w:val="000000"/>
      <w:sz w:val="32"/>
    </w:rPr>
  </w:style>
  <w:style w:type="paragraph" w:styleId="Ttulo2">
    <w:name w:val="heading 2"/>
    <w:next w:val="Normal"/>
    <w:link w:val="Ttulo2Carter"/>
    <w:uiPriority w:val="9"/>
    <w:unhideWhenUsed/>
    <w:qFormat/>
    <w:pPr>
      <w:keepNext/>
      <w:keepLines/>
      <w:spacing w:after="131"/>
      <w:ind w:left="1014" w:hanging="10"/>
      <w:outlineLvl w:val="1"/>
    </w:pPr>
    <w:rPr>
      <w:rFonts w:ascii="Calibri" w:eastAsia="Calibri" w:hAnsi="Calibri" w:cs="Calibri"/>
      <w:b/>
      <w:color w:val="711471"/>
      <w:sz w:val="28"/>
    </w:rPr>
  </w:style>
  <w:style w:type="paragraph" w:styleId="Ttulo3">
    <w:name w:val="heading 3"/>
    <w:next w:val="Normal"/>
    <w:link w:val="Ttulo3Carter"/>
    <w:uiPriority w:val="9"/>
    <w:unhideWhenUsed/>
    <w:qFormat/>
    <w:pPr>
      <w:keepNext/>
      <w:keepLines/>
      <w:spacing w:after="5" w:line="249" w:lineRule="auto"/>
      <w:ind w:left="1014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link w:val="Ttulo3"/>
    <w:rPr>
      <w:rFonts w:ascii="Calibri" w:eastAsia="Calibri" w:hAnsi="Calibri" w:cs="Calibri"/>
      <w:b/>
      <w:color w:val="000000"/>
      <w:sz w:val="22"/>
    </w:rPr>
  </w:style>
  <w:style w:type="character" w:customStyle="1" w:styleId="Ttulo2Carter">
    <w:name w:val="Título 2 Caráter"/>
    <w:link w:val="Ttulo2"/>
    <w:rPr>
      <w:rFonts w:ascii="Calibri" w:eastAsia="Calibri" w:hAnsi="Calibri" w:cs="Calibri"/>
      <w:b/>
      <w:color w:val="711471"/>
      <w:sz w:val="28"/>
    </w:rPr>
  </w:style>
  <w:style w:type="character" w:customStyle="1" w:styleId="Ttulo1Carter">
    <w:name w:val="Título 1 Caráter"/>
    <w:link w:val="Ttulo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semiHidden/>
    <w:unhideWhenUsed/>
    <w:rsid w:val="005541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554174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7928A8"/>
    <w:pPr>
      <w:ind w:left="720"/>
      <w:contextualSpacing/>
    </w:pPr>
  </w:style>
  <w:style w:type="paragraph" w:customStyle="1" w:styleId="Default">
    <w:name w:val="Default"/>
    <w:rsid w:val="000C5E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743BE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43BE8"/>
    <w:rPr>
      <w:rFonts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1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1117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F6E0-203D-4BA7-BD60-15C5B397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2157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Isabelg</dc:creator>
  <cp:keywords/>
  <cp:lastModifiedBy>José Magno Santos Rodrigues</cp:lastModifiedBy>
  <cp:revision>6</cp:revision>
  <cp:lastPrinted>2022-01-05T11:48:00Z</cp:lastPrinted>
  <dcterms:created xsi:type="dcterms:W3CDTF">2022-02-25T17:12:00Z</dcterms:created>
  <dcterms:modified xsi:type="dcterms:W3CDTF">2022-04-21T16:27:00Z</dcterms:modified>
</cp:coreProperties>
</file>