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21C" w:rsidRPr="001914F7" w:rsidRDefault="0072721C" w:rsidP="00B50160">
      <w:pPr>
        <w:spacing w:after="120"/>
        <w:jc w:val="center"/>
        <w:rPr>
          <w:rFonts w:cs="Arial"/>
          <w:b/>
          <w:bCs/>
          <w:sz w:val="24"/>
          <w:lang w:val="pt-PT"/>
        </w:rPr>
      </w:pPr>
      <w:bookmarkStart w:id="0" w:name="_Hlk210914136"/>
      <w:bookmarkStart w:id="1" w:name="_GoBack"/>
      <w:bookmarkEnd w:id="1"/>
      <w:r w:rsidRPr="001914F7">
        <w:rPr>
          <w:rFonts w:cs="Arial"/>
          <w:b/>
          <w:bCs/>
          <w:sz w:val="24"/>
          <w:lang w:val="pt-PT"/>
        </w:rPr>
        <w:t>Procedimentos Radiológicos Médicos</w:t>
      </w:r>
    </w:p>
    <w:p w:rsidR="004C2316" w:rsidRPr="001914F7" w:rsidRDefault="0072721C" w:rsidP="00B50160">
      <w:pPr>
        <w:spacing w:after="120"/>
        <w:jc w:val="center"/>
        <w:rPr>
          <w:rFonts w:eastAsia="Calibri" w:cs="Arial"/>
          <w:b/>
          <w:bCs/>
          <w:iCs/>
          <w:color w:val="000000"/>
          <w:sz w:val="22"/>
          <w:lang w:val="pt-PT" w:eastAsia="pt-PT"/>
        </w:rPr>
      </w:pPr>
      <w:r w:rsidRPr="001914F7">
        <w:rPr>
          <w:rFonts w:cs="Arial"/>
          <w:b/>
          <w:bCs/>
          <w:iCs/>
          <w:sz w:val="22"/>
          <w:lang w:val="pt-PT"/>
        </w:rPr>
        <w:t>Notas informativas para enquadramento e de orientação ao conteúdo</w:t>
      </w:r>
    </w:p>
    <w:bookmarkEnd w:id="0"/>
    <w:p w:rsidR="004C2316" w:rsidRPr="001914F7" w:rsidRDefault="004C2316" w:rsidP="00B50160">
      <w:pPr>
        <w:spacing w:after="120"/>
        <w:jc w:val="center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</w:p>
    <w:p w:rsidR="004C2316" w:rsidRPr="001914F7" w:rsidRDefault="004C2316" w:rsidP="004C2316">
      <w:pPr>
        <w:spacing w:after="120"/>
        <w:jc w:val="center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  <w:r w:rsidRPr="001914F7"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  <w:t>Regime jurídico da proteção radiológica</w:t>
      </w:r>
    </w:p>
    <w:p w:rsidR="004C2316" w:rsidRPr="001914F7" w:rsidRDefault="004C2316" w:rsidP="004C2316">
      <w:pPr>
        <w:spacing w:after="120"/>
        <w:jc w:val="center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  <w:r w:rsidRPr="001914F7"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  <w:t>Decreto-Lei n.º 108/2018, de 3 de dezembro (na sua redação atual)</w:t>
      </w:r>
    </w:p>
    <w:p w:rsidR="0072721C" w:rsidRPr="001914F7" w:rsidRDefault="0072721C" w:rsidP="0072721C">
      <w:pPr>
        <w:spacing w:after="120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1914F7">
        <w:rPr>
          <w:rFonts w:eastAsia="Calibri" w:cs="Arial"/>
          <w:b/>
          <w:bCs/>
          <w:color w:val="000000"/>
          <w:szCs w:val="20"/>
          <w:lang w:val="pt-PT" w:eastAsia="pt-PT"/>
        </w:rPr>
        <w:t>Artigo 102.º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1914F7">
        <w:rPr>
          <w:rFonts w:eastAsia="Calibri" w:cs="Arial"/>
          <w:b/>
          <w:bCs/>
          <w:color w:val="000000"/>
          <w:szCs w:val="20"/>
          <w:lang w:val="pt-PT" w:eastAsia="pt-PT"/>
        </w:rPr>
        <w:t>Procedimentos radiológicos médicos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t>1 - Os procedimentos radiológicos médicos devem estar suportados em protocolos previamente definidos que permitam garantir a segurança e a proteção do paciente e dos profissionais.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t>2 - É entregue ao paciente um relatório do procedimento radiológico médico que inclui as informações relativas à sua exposição.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t>3 - O titular deve estabelecer protocolos escritos para todos os tipos de procedimento radiológico médico normalizado para cada equipamento, tendo em atenção a categorização de pacientes.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t>4 - O titular deve promover, com a periodicidade adequada, a realização de auditorias clínicas, sejam elas internas ou externas.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t>5 - Sempre que os níveis de referência de diagnóstico forem sistematicamente excedidos, o titular deve realizar revisões internas, procedendo de imediato à adoção das necessárias medidas corretivas.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t>6 - As práticas radiológicas médicas devem respeitar, de acordo com uma abordagem graduada, os requisitos de pessoal e de participação de um especialista em física médica, nos termos fixados em portaria do membro do Governo responsável pela área da saúde.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t>7 - O titular garante que o médico que prescreve a exposição tem acesso a orientações relativas à prescrição de exames de imagiologia médica, que tenham em conta as doses de radiação.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1914F7">
        <w:rPr>
          <w:rFonts w:eastAsia="Calibri" w:cs="Arial"/>
          <w:b/>
          <w:bCs/>
          <w:color w:val="000000"/>
          <w:szCs w:val="20"/>
          <w:lang w:val="pt-PT" w:eastAsia="pt-PT"/>
        </w:rPr>
        <w:t xml:space="preserve">Artigo 106.º 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1914F7">
        <w:rPr>
          <w:rFonts w:eastAsia="Calibri" w:cs="Arial"/>
          <w:b/>
          <w:bCs/>
          <w:color w:val="000000"/>
          <w:szCs w:val="20"/>
          <w:lang w:val="pt-PT" w:eastAsia="pt-PT"/>
        </w:rPr>
        <w:t>Proteção especial durante a gravidez e a lactação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t>1 - O responsável pela realização da exposição médica e o médico responsável pela prescrição perguntam se a pessoa sujeita a exposição médica está grávida ou amamenta, a menos que tal seja de excluir por razões óbvias ou não seja pertinente para o procedimento radiológico.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lastRenderedPageBreak/>
        <w:t>2 - Quando não seja de excluir uma gravidez, e especialmente se tiverem de ser expostas as regiões pélvica e abdominal, os procedimentos radiológicos médicos devem ter em especial atenção a justificação e a otimização, tendo em conta tanto a pessoa como o nascituro.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t>3 - Os procedimentos radiológicos médicos em medicina nuclear executados em lactantes devem ter em especial atenção a justificação e a otimização, tendo em conta tanto a pessoa lactante como a criança.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t>4 - O titular deve adotar medidas para aumentar a sensibilização das pessoas a quem se aplica o presente artigo,</w:t>
      </w:r>
      <w:r w:rsidR="00036C6D" w:rsidRPr="001914F7">
        <w:rPr>
          <w:rFonts w:eastAsia="Calibri" w:cs="Arial"/>
          <w:color w:val="000000"/>
          <w:szCs w:val="20"/>
          <w:lang w:val="pt-PT" w:eastAsia="pt-PT"/>
        </w:rPr>
        <w:t xml:space="preserve"> </w:t>
      </w:r>
      <w:r w:rsidRPr="001914F7">
        <w:rPr>
          <w:rFonts w:eastAsia="Calibri" w:cs="Arial"/>
          <w:color w:val="000000"/>
          <w:szCs w:val="20"/>
          <w:lang w:val="pt-PT" w:eastAsia="pt-PT"/>
        </w:rPr>
        <w:t>bem como dos profissionais de saúde, nomeadamente através da afixação de avisos públicos nos locais adequados.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1914F7">
        <w:rPr>
          <w:rFonts w:eastAsia="Calibri" w:cs="Arial"/>
          <w:b/>
          <w:bCs/>
          <w:color w:val="000000"/>
          <w:szCs w:val="20"/>
          <w:lang w:val="pt-PT" w:eastAsia="pt-PT"/>
        </w:rPr>
        <w:t>Orientações ao conteúdo: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t>Todos os procedimentos radiológicos médicos devem estar suportados em protocolos previamente definidos que permitam garantir a segurança e a proteção do utente e dos profissionais.</w:t>
      </w:r>
    </w:p>
    <w:p w:rsidR="0072721C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t>O titular deverá estabelecer protocolos escritos para todos os tipos de procedimento radiológico médico, normalizado para cada equipamento, tendo em atenção a categorização de utentes.</w:t>
      </w:r>
    </w:p>
    <w:p w:rsidR="001914F7" w:rsidRPr="001914F7" w:rsidRDefault="001914F7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4C2316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1914F7">
        <w:rPr>
          <w:rFonts w:eastAsia="Calibri" w:cs="Arial"/>
          <w:color w:val="000000"/>
          <w:szCs w:val="20"/>
          <w:lang w:val="pt-PT" w:eastAsia="pt-PT"/>
        </w:rPr>
        <w:t>Assim, o titular deverá, previamente ao início da prática, delinear os documentos necessários que contenham os protocolos escritos para cada equipamento radiológico abrangido pelo registo ou licença.</w:t>
      </w:r>
    </w:p>
    <w:p w:rsidR="0072721C" w:rsidRPr="001914F7" w:rsidRDefault="0072721C" w:rsidP="00036C6D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72721C" w:rsidRDefault="0072721C" w:rsidP="00036C6D">
      <w:pPr>
        <w:spacing w:line="360" w:lineRule="auto"/>
        <w:jc w:val="both"/>
        <w:rPr>
          <w:rFonts w:cs="Arial"/>
          <w:szCs w:val="20"/>
          <w:lang w:val="pt-PT"/>
        </w:rPr>
      </w:pPr>
      <w:r w:rsidRPr="001914F7">
        <w:rPr>
          <w:rFonts w:cs="Arial"/>
          <w:szCs w:val="20"/>
          <w:lang w:val="pt-PT"/>
        </w:rPr>
        <w:t>Estes protocolos escritos devem conter, para cada equipamento, e para cada categoria de utente, todos os procedimentos e parâmetros necessários à realização das exposições médicas.</w:t>
      </w:r>
    </w:p>
    <w:p w:rsidR="001914F7" w:rsidRPr="001914F7" w:rsidRDefault="001914F7" w:rsidP="00036C6D">
      <w:pPr>
        <w:spacing w:line="360" w:lineRule="auto"/>
        <w:jc w:val="both"/>
        <w:rPr>
          <w:rFonts w:cs="Arial"/>
          <w:szCs w:val="20"/>
          <w:lang w:val="pt-PT"/>
        </w:rPr>
      </w:pPr>
    </w:p>
    <w:p w:rsidR="0072721C" w:rsidRDefault="0072721C" w:rsidP="00036C6D">
      <w:pPr>
        <w:spacing w:line="360" w:lineRule="auto"/>
        <w:jc w:val="both"/>
        <w:rPr>
          <w:rFonts w:cs="Arial"/>
          <w:szCs w:val="20"/>
          <w:lang w:val="pt-PT"/>
        </w:rPr>
      </w:pPr>
      <w:r w:rsidRPr="001914F7">
        <w:rPr>
          <w:rFonts w:cs="Arial"/>
          <w:szCs w:val="20"/>
          <w:lang w:val="pt-PT"/>
        </w:rPr>
        <w:t>Os procedimentos também devem descrever adequadamente a fase em que é obtido o consentimento informado</w:t>
      </w:r>
      <w:r w:rsidR="00036C6D" w:rsidRPr="001914F7">
        <w:rPr>
          <w:rFonts w:cs="Arial"/>
          <w:szCs w:val="20"/>
          <w:lang w:val="pt-PT"/>
        </w:rPr>
        <w:t xml:space="preserve"> </w:t>
      </w:r>
      <w:r w:rsidRPr="001914F7">
        <w:rPr>
          <w:rFonts w:cs="Arial"/>
          <w:szCs w:val="20"/>
          <w:lang w:val="pt-PT"/>
        </w:rPr>
        <w:t>e esclarecido do utente, bem como o detalhe da informação sobre o processo de Justificação que possibilita a</w:t>
      </w:r>
      <w:r w:rsidR="00036C6D" w:rsidRPr="001914F7">
        <w:rPr>
          <w:rFonts w:cs="Arial"/>
          <w:szCs w:val="20"/>
          <w:lang w:val="pt-PT"/>
        </w:rPr>
        <w:t xml:space="preserve"> </w:t>
      </w:r>
      <w:r w:rsidRPr="001914F7">
        <w:rPr>
          <w:rFonts w:cs="Arial"/>
          <w:szCs w:val="20"/>
          <w:lang w:val="pt-PT"/>
        </w:rPr>
        <w:t>realização da exposição. Devem ainda descrever a entrega ao utente do relatório do procedimento radiológico</w:t>
      </w:r>
      <w:r w:rsidR="001914F7">
        <w:rPr>
          <w:rFonts w:cs="Arial"/>
          <w:szCs w:val="20"/>
          <w:lang w:val="pt-PT"/>
        </w:rPr>
        <w:t xml:space="preserve"> </w:t>
      </w:r>
      <w:r w:rsidRPr="001914F7">
        <w:rPr>
          <w:rFonts w:cs="Arial"/>
          <w:szCs w:val="20"/>
          <w:lang w:val="pt-PT"/>
        </w:rPr>
        <w:t>médico previsto no n.º 2 do artigo 102.º do Decreto-Lei n.º 108/2018, de 3 de dezembro, na sua redação atual, contendo as informações relativas à sua exposição e exemplos dessa mesma informação.</w:t>
      </w:r>
    </w:p>
    <w:p w:rsidR="001914F7" w:rsidRPr="001914F7" w:rsidRDefault="001914F7" w:rsidP="00036C6D">
      <w:pPr>
        <w:spacing w:line="360" w:lineRule="auto"/>
        <w:jc w:val="both"/>
        <w:rPr>
          <w:rFonts w:cs="Arial"/>
          <w:szCs w:val="20"/>
          <w:lang w:val="pt-PT"/>
        </w:rPr>
      </w:pPr>
    </w:p>
    <w:p w:rsidR="0072721C" w:rsidRPr="001914F7" w:rsidRDefault="0072721C" w:rsidP="00036C6D">
      <w:pPr>
        <w:spacing w:line="360" w:lineRule="auto"/>
        <w:jc w:val="both"/>
        <w:rPr>
          <w:rFonts w:cs="Arial"/>
          <w:szCs w:val="20"/>
          <w:lang w:val="pt-PT"/>
        </w:rPr>
      </w:pPr>
      <w:r w:rsidRPr="001914F7">
        <w:rPr>
          <w:rFonts w:cs="Arial"/>
          <w:szCs w:val="20"/>
          <w:lang w:val="pt-PT"/>
        </w:rPr>
        <w:t>Estes protocolos devem ainda, nos termos do artigo 106.º do mesmo diploma, demonstrar os procedimentos no</w:t>
      </w:r>
      <w:r w:rsidR="00036C6D" w:rsidRPr="001914F7">
        <w:rPr>
          <w:rFonts w:cs="Arial"/>
          <w:szCs w:val="20"/>
          <w:lang w:val="pt-PT"/>
        </w:rPr>
        <w:t xml:space="preserve"> </w:t>
      </w:r>
      <w:r w:rsidRPr="001914F7">
        <w:rPr>
          <w:rFonts w:cs="Arial"/>
          <w:szCs w:val="20"/>
          <w:lang w:val="pt-PT"/>
        </w:rPr>
        <w:t>âmbito da proteção especial durante a gravidez e a lactação</w:t>
      </w:r>
      <w:r w:rsidR="001914F7">
        <w:rPr>
          <w:rFonts w:cs="Arial"/>
          <w:szCs w:val="20"/>
          <w:lang w:val="pt-PT"/>
        </w:rPr>
        <w:t>.</w:t>
      </w:r>
    </w:p>
    <w:sectPr w:rsidR="0072721C" w:rsidRPr="001914F7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FCB" w:rsidRDefault="00676FCB" w:rsidP="000E5EC2">
      <w:r>
        <w:separator/>
      </w:r>
    </w:p>
  </w:endnote>
  <w:endnote w:type="continuationSeparator" w:id="0">
    <w:p w:rsidR="00676FCB" w:rsidRDefault="00676FCB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77403FFA" wp14:editId="76E34B09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C283CC" wp14:editId="2946CF6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C283C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1A23B6" w:rsidRDefault="00676FCB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958C4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140F96D9" wp14:editId="351AAE37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B9A5456" wp14:editId="4AA257B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9A545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841D8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1A23B6" w:rsidRDefault="00676FCB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1914F7" w:rsidRDefault="00834DB6" w:rsidP="00F958C4">
    <w:pPr>
      <w:spacing w:line="360" w:lineRule="auto"/>
      <w:rPr>
        <w:szCs w:val="20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19A067" wp14:editId="0C2B78EC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34DB6" w:rsidRPr="00A363FE" w:rsidRDefault="00834DB6" w:rsidP="00834DB6">
                          <w:pPr>
                            <w:pStyle w:val="Textodecomentrio"/>
                          </w:pP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Mod.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137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01</w:t>
                          </w:r>
                        </w:p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A363FE" w:rsidRDefault="00834DB6" w:rsidP="00834DB6"/>
                        <w:p w:rsidR="00834DB6" w:rsidRPr="007C226B" w:rsidRDefault="00834DB6" w:rsidP="00834DB6">
                          <w:r>
                            <w:t>M-IFC-001.0-1.0</w:t>
                          </w:r>
                        </w:p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  <w:p w:rsidR="00834DB6" w:rsidRDefault="00834DB6" w:rsidP="00834DB6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9A067" id="Caixa de texto 4" o:spid="_x0000_s1028" type="#_x0000_t202" style="position:absolute;margin-left:17.85pt;margin-top:698.55pt;width:24.65pt;height:1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834DB6" w:rsidRPr="00A363FE" w:rsidRDefault="00834DB6" w:rsidP="00834DB6">
                    <w:pPr>
                      <w:pStyle w:val="Textodecomentrio"/>
                    </w:pP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Mod.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137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01</w:t>
                    </w:r>
                  </w:p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A363FE" w:rsidRDefault="00834DB6" w:rsidP="00834DB6"/>
                  <w:p w:rsidR="00834DB6" w:rsidRPr="007C226B" w:rsidRDefault="00834DB6" w:rsidP="00834DB6">
                    <w:r>
                      <w:t>M-IFC-001.0-1.0</w:t>
                    </w:r>
                  </w:p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  <w:p w:rsidR="00834DB6" w:rsidRDefault="00834DB6" w:rsidP="00834DB6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FCB" w:rsidRDefault="00676FCB" w:rsidP="000E5EC2">
      <w:r>
        <w:separator/>
      </w:r>
    </w:p>
  </w:footnote>
  <w:footnote w:type="continuationSeparator" w:id="0">
    <w:p w:rsidR="00676FCB" w:rsidRDefault="00676FCB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60DF2083" wp14:editId="6AEF3E91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1C8F4EEE" wp14:editId="40D3AFE4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59C8"/>
    <w:multiLevelType w:val="hybridMultilevel"/>
    <w:tmpl w:val="9B7E39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0C31D2E"/>
    <w:multiLevelType w:val="hybridMultilevel"/>
    <w:tmpl w:val="39781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19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CB"/>
    <w:rsid w:val="000030BF"/>
    <w:rsid w:val="00004B94"/>
    <w:rsid w:val="00036C6D"/>
    <w:rsid w:val="00037CFA"/>
    <w:rsid w:val="000552FE"/>
    <w:rsid w:val="00067094"/>
    <w:rsid w:val="00080526"/>
    <w:rsid w:val="000C7C81"/>
    <w:rsid w:val="000E19C7"/>
    <w:rsid w:val="000E4B24"/>
    <w:rsid w:val="000E5EC2"/>
    <w:rsid w:val="000E76D0"/>
    <w:rsid w:val="00105AA2"/>
    <w:rsid w:val="001124B3"/>
    <w:rsid w:val="00117527"/>
    <w:rsid w:val="001337EF"/>
    <w:rsid w:val="00145937"/>
    <w:rsid w:val="001532FF"/>
    <w:rsid w:val="00167AB0"/>
    <w:rsid w:val="00176CB1"/>
    <w:rsid w:val="001914F7"/>
    <w:rsid w:val="001A23B6"/>
    <w:rsid w:val="001B627D"/>
    <w:rsid w:val="001C113A"/>
    <w:rsid w:val="001C2F06"/>
    <w:rsid w:val="001E2270"/>
    <w:rsid w:val="001F7341"/>
    <w:rsid w:val="00200396"/>
    <w:rsid w:val="002403DD"/>
    <w:rsid w:val="00263B8B"/>
    <w:rsid w:val="00274CDC"/>
    <w:rsid w:val="00297EB4"/>
    <w:rsid w:val="002B459C"/>
    <w:rsid w:val="002F15DE"/>
    <w:rsid w:val="00314B62"/>
    <w:rsid w:val="003206A0"/>
    <w:rsid w:val="0034768D"/>
    <w:rsid w:val="00360661"/>
    <w:rsid w:val="003814DC"/>
    <w:rsid w:val="003841D8"/>
    <w:rsid w:val="00387691"/>
    <w:rsid w:val="003A2E94"/>
    <w:rsid w:val="003C24B3"/>
    <w:rsid w:val="003C4034"/>
    <w:rsid w:val="003D7E14"/>
    <w:rsid w:val="003E6D13"/>
    <w:rsid w:val="003F1523"/>
    <w:rsid w:val="004034A0"/>
    <w:rsid w:val="00421BFD"/>
    <w:rsid w:val="00427B62"/>
    <w:rsid w:val="0047057C"/>
    <w:rsid w:val="004B3282"/>
    <w:rsid w:val="004B421F"/>
    <w:rsid w:val="004C058A"/>
    <w:rsid w:val="004C0EC4"/>
    <w:rsid w:val="004C2316"/>
    <w:rsid w:val="004C4A1D"/>
    <w:rsid w:val="004E79AA"/>
    <w:rsid w:val="004F30C2"/>
    <w:rsid w:val="005122BE"/>
    <w:rsid w:val="00514C54"/>
    <w:rsid w:val="00524AF5"/>
    <w:rsid w:val="00546FC8"/>
    <w:rsid w:val="005504C3"/>
    <w:rsid w:val="005917E2"/>
    <w:rsid w:val="005B2A1A"/>
    <w:rsid w:val="005B5D72"/>
    <w:rsid w:val="005C1A1B"/>
    <w:rsid w:val="0061136F"/>
    <w:rsid w:val="00611946"/>
    <w:rsid w:val="0061533E"/>
    <w:rsid w:val="00621BB3"/>
    <w:rsid w:val="00653B78"/>
    <w:rsid w:val="00676FCB"/>
    <w:rsid w:val="0068354B"/>
    <w:rsid w:val="006929AB"/>
    <w:rsid w:val="00697164"/>
    <w:rsid w:val="006D2F31"/>
    <w:rsid w:val="006E7583"/>
    <w:rsid w:val="006F29B9"/>
    <w:rsid w:val="0072721C"/>
    <w:rsid w:val="00745709"/>
    <w:rsid w:val="00760716"/>
    <w:rsid w:val="00763FAA"/>
    <w:rsid w:val="007A6BAD"/>
    <w:rsid w:val="007B3FB7"/>
    <w:rsid w:val="007B4133"/>
    <w:rsid w:val="007B4E05"/>
    <w:rsid w:val="007D636B"/>
    <w:rsid w:val="007F5101"/>
    <w:rsid w:val="00802F0A"/>
    <w:rsid w:val="008053ED"/>
    <w:rsid w:val="00834405"/>
    <w:rsid w:val="00834DB6"/>
    <w:rsid w:val="00853052"/>
    <w:rsid w:val="008938E3"/>
    <w:rsid w:val="008D34C6"/>
    <w:rsid w:val="009209EF"/>
    <w:rsid w:val="00933079"/>
    <w:rsid w:val="00947850"/>
    <w:rsid w:val="009566BD"/>
    <w:rsid w:val="00963BB6"/>
    <w:rsid w:val="00966CF5"/>
    <w:rsid w:val="00987A8D"/>
    <w:rsid w:val="009C29C9"/>
    <w:rsid w:val="009D7660"/>
    <w:rsid w:val="009E45B1"/>
    <w:rsid w:val="009F254A"/>
    <w:rsid w:val="00A1106B"/>
    <w:rsid w:val="00A15EA3"/>
    <w:rsid w:val="00A2316A"/>
    <w:rsid w:val="00A32CD4"/>
    <w:rsid w:val="00A37FA4"/>
    <w:rsid w:val="00A80F60"/>
    <w:rsid w:val="00A85A5C"/>
    <w:rsid w:val="00AC0855"/>
    <w:rsid w:val="00AF16F0"/>
    <w:rsid w:val="00B41CF6"/>
    <w:rsid w:val="00B42B4F"/>
    <w:rsid w:val="00B43E1A"/>
    <w:rsid w:val="00B50160"/>
    <w:rsid w:val="00B616F5"/>
    <w:rsid w:val="00B70D54"/>
    <w:rsid w:val="00B7695B"/>
    <w:rsid w:val="00B807ED"/>
    <w:rsid w:val="00B93EE1"/>
    <w:rsid w:val="00B96F71"/>
    <w:rsid w:val="00BA436C"/>
    <w:rsid w:val="00BE287B"/>
    <w:rsid w:val="00C173D6"/>
    <w:rsid w:val="00C51DE1"/>
    <w:rsid w:val="00C65EC3"/>
    <w:rsid w:val="00C95950"/>
    <w:rsid w:val="00CB6E2C"/>
    <w:rsid w:val="00CC3147"/>
    <w:rsid w:val="00CC75D1"/>
    <w:rsid w:val="00CD72E3"/>
    <w:rsid w:val="00CD7D17"/>
    <w:rsid w:val="00CF5B1D"/>
    <w:rsid w:val="00D027EB"/>
    <w:rsid w:val="00D17608"/>
    <w:rsid w:val="00D37D96"/>
    <w:rsid w:val="00D43BD3"/>
    <w:rsid w:val="00D753E0"/>
    <w:rsid w:val="00D8372C"/>
    <w:rsid w:val="00D852D4"/>
    <w:rsid w:val="00D87112"/>
    <w:rsid w:val="00D96F72"/>
    <w:rsid w:val="00DA50EA"/>
    <w:rsid w:val="00DB097F"/>
    <w:rsid w:val="00DD2AC9"/>
    <w:rsid w:val="00DD7803"/>
    <w:rsid w:val="00DF3C6B"/>
    <w:rsid w:val="00DF7A8E"/>
    <w:rsid w:val="00E32DF1"/>
    <w:rsid w:val="00E34C14"/>
    <w:rsid w:val="00E43E14"/>
    <w:rsid w:val="00E52225"/>
    <w:rsid w:val="00E61EAD"/>
    <w:rsid w:val="00E758B0"/>
    <w:rsid w:val="00E9094E"/>
    <w:rsid w:val="00E969ED"/>
    <w:rsid w:val="00EB26EE"/>
    <w:rsid w:val="00EC0682"/>
    <w:rsid w:val="00ED5B46"/>
    <w:rsid w:val="00EE7EF6"/>
    <w:rsid w:val="00EF52A6"/>
    <w:rsid w:val="00F02426"/>
    <w:rsid w:val="00F1667F"/>
    <w:rsid w:val="00F42349"/>
    <w:rsid w:val="00F907AD"/>
    <w:rsid w:val="00F914E5"/>
    <w:rsid w:val="00F91E9D"/>
    <w:rsid w:val="00F958C4"/>
    <w:rsid w:val="00FA30CC"/>
    <w:rsid w:val="00FA3ECD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86DD"/>
  <w15:docId w15:val="{E7DD8EB5-6AD6-4480-BBEC-6334F6A3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Default">
    <w:name w:val="Default"/>
    <w:rsid w:val="00B50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ICENCIAMENTOS\Prote&#231;&#227;o%20Radiol&#243;gica\Modelos%20PR_SITE\Atualiza&#231;&#227;o_24_11_25\mod_137_01_Procedimentos%20Radiol&#243;gicos%20M&#233;dicos%20de%20orienta&#231;&#227;o%20ao%20conte&#250;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D8674E1-CF20-4AD8-BFE0-C9D228C6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mod_137_01_Procedimentos Radiológicos Médicos de orientação ao conteúdo.dotx</Template>
  <TotalTime>0</TotalTime>
  <Pages>2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</vt:lpstr>
    </vt:vector>
  </TitlesOfParts>
  <Company>SRAS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</dc:title>
  <dc:subject>procedimento</dc:subject>
  <dc:creator>Leandro André Dias de Figueiredo</dc:creator>
  <cp:keywords/>
  <dc:description/>
  <cp:lastModifiedBy>Leandro André Dias de Figueiredo</cp:lastModifiedBy>
  <cp:revision>1</cp:revision>
  <cp:lastPrinted>2025-07-29T15:17:00Z</cp:lastPrinted>
  <dcterms:created xsi:type="dcterms:W3CDTF">2025-12-18T08:13:00Z</dcterms:created>
  <dcterms:modified xsi:type="dcterms:W3CDTF">2025-12-18T08:13:00Z</dcterms:modified>
</cp:coreProperties>
</file>