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025" w:rsidRPr="008474DA" w:rsidRDefault="00D35025" w:rsidP="008474DA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lang w:val="pt-PT"/>
        </w:rPr>
      </w:pPr>
      <w:bookmarkStart w:id="0" w:name="_GoBack"/>
      <w:bookmarkEnd w:id="0"/>
      <w:r w:rsidRPr="008474DA">
        <w:rPr>
          <w:rFonts w:cs="Arial"/>
          <w:b/>
          <w:bCs/>
          <w:sz w:val="24"/>
          <w:lang w:val="pt-PT"/>
        </w:rPr>
        <w:t>Descrição da metodologia proposta para monitorização e avaliação das descargas</w:t>
      </w:r>
    </w:p>
    <w:p w:rsidR="008474DA" w:rsidRDefault="008474DA" w:rsidP="00D35025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22"/>
          <w:lang w:val="pt-PT"/>
        </w:rPr>
      </w:pPr>
    </w:p>
    <w:p w:rsidR="00B50160" w:rsidRPr="008474DA" w:rsidRDefault="00D35025" w:rsidP="00D35025">
      <w:pPr>
        <w:autoSpaceDE w:val="0"/>
        <w:autoSpaceDN w:val="0"/>
        <w:adjustRightInd w:val="0"/>
        <w:jc w:val="center"/>
        <w:rPr>
          <w:rFonts w:eastAsia="Calibri" w:cs="Arial"/>
          <w:b/>
          <w:bCs/>
          <w:iCs/>
          <w:color w:val="000000"/>
          <w:sz w:val="22"/>
          <w:lang w:val="pt-PT" w:eastAsia="pt-PT"/>
        </w:rPr>
      </w:pPr>
      <w:r w:rsidRPr="008474DA">
        <w:rPr>
          <w:rFonts w:cs="Arial"/>
          <w:b/>
          <w:bCs/>
          <w:iCs/>
          <w:sz w:val="22"/>
          <w:lang w:val="pt-PT"/>
        </w:rPr>
        <w:t>Notas informativas para enquadramento e de orientação ao conteúdo</w:t>
      </w:r>
    </w:p>
    <w:p w:rsidR="00D35025" w:rsidRPr="008474DA" w:rsidRDefault="00D35025" w:rsidP="00B50160">
      <w:pPr>
        <w:autoSpaceDE w:val="0"/>
        <w:autoSpaceDN w:val="0"/>
        <w:adjustRightInd w:val="0"/>
        <w:rPr>
          <w:rFonts w:eastAsia="Calibri" w:cs="Arial"/>
          <w:color w:val="000000"/>
          <w:szCs w:val="20"/>
          <w:lang w:val="pt-PT" w:eastAsia="pt-PT"/>
        </w:rPr>
      </w:pPr>
    </w:p>
    <w:p w:rsidR="00D35025" w:rsidRPr="008474DA" w:rsidRDefault="00D35025" w:rsidP="00B50160">
      <w:pPr>
        <w:autoSpaceDE w:val="0"/>
        <w:autoSpaceDN w:val="0"/>
        <w:adjustRightInd w:val="0"/>
        <w:rPr>
          <w:rFonts w:eastAsia="Calibri" w:cs="Arial"/>
          <w:color w:val="000000"/>
          <w:sz w:val="28"/>
          <w:szCs w:val="28"/>
          <w:lang w:val="pt-PT" w:eastAsia="pt-PT"/>
        </w:rPr>
      </w:pPr>
    </w:p>
    <w:p w:rsidR="00D35025" w:rsidRPr="002C7686" w:rsidRDefault="00D35025" w:rsidP="003D6D0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2"/>
          <w:szCs w:val="22"/>
          <w:lang w:val="pt-PT"/>
        </w:rPr>
      </w:pPr>
      <w:r w:rsidRPr="002C7686">
        <w:rPr>
          <w:rFonts w:cs="Arial"/>
          <w:b/>
          <w:bCs/>
          <w:sz w:val="22"/>
          <w:szCs w:val="22"/>
          <w:lang w:val="pt-PT"/>
        </w:rPr>
        <w:t>Regime jurídico da proteção radiológica</w:t>
      </w:r>
    </w:p>
    <w:p w:rsidR="00D35025" w:rsidRPr="008474DA" w:rsidRDefault="00D35025" w:rsidP="003D6D0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2"/>
          <w:szCs w:val="22"/>
          <w:lang w:val="pt-PT"/>
        </w:rPr>
      </w:pPr>
      <w:r w:rsidRPr="008474DA">
        <w:rPr>
          <w:rFonts w:cs="Arial"/>
          <w:b/>
          <w:bCs/>
          <w:sz w:val="22"/>
          <w:szCs w:val="22"/>
          <w:lang w:val="pt-PT"/>
        </w:rPr>
        <w:t>Decreto-Lei n.º 108/2018, de 3 de dezembro (na sua redação atual)</w:t>
      </w:r>
    </w:p>
    <w:p w:rsidR="00D35025" w:rsidRPr="008474DA" w:rsidRDefault="00D35025" w:rsidP="00D35025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  <w:lang w:val="pt-PT"/>
        </w:rPr>
      </w:pP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0"/>
          <w:lang w:val="pt-PT"/>
        </w:rPr>
      </w:pP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0"/>
          <w:lang w:val="pt-PT"/>
        </w:rPr>
      </w:pPr>
      <w:r w:rsidRPr="008474DA">
        <w:rPr>
          <w:rFonts w:cs="Arial"/>
          <w:b/>
          <w:bCs/>
          <w:szCs w:val="20"/>
          <w:lang w:val="pt-PT"/>
        </w:rPr>
        <w:t>Artigo 95.º Monitorização das descargas radioativas</w:t>
      </w: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  <w:lang w:val="pt-PT"/>
        </w:rPr>
      </w:pPr>
      <w:r w:rsidRPr="008474DA">
        <w:rPr>
          <w:rFonts w:cs="Arial"/>
          <w:szCs w:val="20"/>
          <w:lang w:val="pt-PT"/>
        </w:rPr>
        <w:t>1 - O titular cuja licença inclua, durante o funcionamento normal, a realização de descargas de efluentes gasosos ou líquidos radioativos para o ambiente deve monitorizar ou avaliar as referidas descargas e comunicar os resultados à autoridade competente.</w:t>
      </w: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  <w:lang w:val="pt-PT"/>
        </w:rPr>
      </w:pPr>
      <w:r w:rsidRPr="008474DA">
        <w:rPr>
          <w:rFonts w:cs="Arial"/>
          <w:szCs w:val="20"/>
          <w:lang w:val="pt-PT"/>
        </w:rPr>
        <w:t>2 - O titular responsável por um reator nuclear ou por instalações de reprocessamento deve monitorizar as descargas radioativas e comunicá-las de forma normalizada e periódica, em termos a definir pela autoridade competente.</w:t>
      </w: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  <w:lang w:val="pt-PT"/>
        </w:rPr>
      </w:pP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0"/>
          <w:lang w:val="pt-PT"/>
        </w:rPr>
      </w:pP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0"/>
          <w:lang w:val="pt-PT"/>
        </w:rPr>
      </w:pPr>
      <w:r w:rsidRPr="008474DA">
        <w:rPr>
          <w:rFonts w:cs="Arial"/>
          <w:b/>
          <w:bCs/>
          <w:szCs w:val="20"/>
          <w:lang w:val="pt-PT"/>
        </w:rPr>
        <w:t>Definição:</w:t>
      </w: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  <w:lang w:val="pt-PT"/>
        </w:rPr>
      </w:pPr>
      <w:r w:rsidRPr="008474DA">
        <w:rPr>
          <w:rFonts w:cs="Arial"/>
          <w:b/>
          <w:bCs/>
          <w:szCs w:val="20"/>
          <w:lang w:val="pt-PT"/>
        </w:rPr>
        <w:t>Monitorização do ambiente</w:t>
      </w:r>
      <w:r w:rsidRPr="008474DA">
        <w:rPr>
          <w:rFonts w:cs="Arial"/>
          <w:szCs w:val="20"/>
          <w:lang w:val="pt-PT"/>
        </w:rPr>
        <w:t xml:space="preserve"> - a medição dos débitos de dose externos devidos à presença de substâncias radioativas no ambiente, ou das concentrações de radionuclídeos nos compartimentos ambientais.</w:t>
      </w: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0"/>
          <w:lang w:val="pt-PT"/>
        </w:rPr>
      </w:pP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0"/>
          <w:lang w:val="pt-PT"/>
        </w:rPr>
      </w:pPr>
    </w:p>
    <w:p w:rsidR="00D35025" w:rsidRPr="002C7686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0"/>
          <w:lang w:val="pt-PT"/>
        </w:rPr>
      </w:pPr>
      <w:r w:rsidRPr="002C7686">
        <w:rPr>
          <w:rFonts w:cs="Arial"/>
          <w:b/>
          <w:bCs/>
          <w:szCs w:val="20"/>
          <w:lang w:val="pt-PT"/>
        </w:rPr>
        <w:t>Orientações ao conteúdo:</w:t>
      </w: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  <w:lang w:val="pt-PT"/>
        </w:rPr>
      </w:pPr>
      <w:r w:rsidRPr="008474DA">
        <w:rPr>
          <w:rFonts w:cs="Arial"/>
          <w:szCs w:val="20"/>
          <w:lang w:val="pt-PT"/>
        </w:rPr>
        <w:t>A descrição da metodologia a propor para a monitorização e avaliação das descargas autorizadas, deverá seguir o modelo descrito na European Commission Radiation protection 122 Practical Use of the Concepts of Clearance and Exemption – Part II Application of the Concepts of Exemption and Clearance- 2001, que auxilia o titular para a execução de cálculos a apresentar:</w:t>
      </w: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  <w:lang w:val="pt-PT"/>
        </w:rPr>
      </w:pPr>
      <w:r w:rsidRPr="008474DA">
        <w:rPr>
          <w:rFonts w:cs="Arial"/>
          <w:szCs w:val="20"/>
          <w:lang w:val="pt-PT"/>
        </w:rPr>
        <w:t>a) Descrição do plano, com apreciação dos efeitos previsíveis no ambiente e no público.</w:t>
      </w:r>
    </w:p>
    <w:p w:rsidR="00D35025" w:rsidRPr="008474DA" w:rsidRDefault="00D35025" w:rsidP="00D35025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8474DA">
        <w:rPr>
          <w:rFonts w:cs="Arial"/>
          <w:szCs w:val="20"/>
          <w:lang w:val="pt-PT"/>
        </w:rPr>
        <w:t>b) Descrição e apreciação crítica da metodologia de monitorização das descargas autorizadas e de conservação de resultados</w:t>
      </w:r>
      <w:r w:rsidR="008474DA">
        <w:rPr>
          <w:rFonts w:cs="Arial"/>
          <w:szCs w:val="20"/>
          <w:lang w:val="pt-PT"/>
        </w:rPr>
        <w:t>.</w:t>
      </w:r>
    </w:p>
    <w:sectPr w:rsidR="00D35025" w:rsidRPr="008474DA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144" w:rsidRDefault="00056144" w:rsidP="000E5EC2">
      <w:r>
        <w:separator/>
      </w:r>
    </w:p>
  </w:endnote>
  <w:endnote w:type="continuationSeparator" w:id="0">
    <w:p w:rsidR="00056144" w:rsidRDefault="00056144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77403FFA" wp14:editId="76E34B09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C283CC" wp14:editId="2946CF6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283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056144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140F96D9" wp14:editId="351AAE37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B9A5456" wp14:editId="4AA257B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9A545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056144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8474DA" w:rsidRDefault="002C7686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3AA807" wp14:editId="2D4D065C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7686" w:rsidRPr="00A363FE" w:rsidRDefault="002C7686" w:rsidP="002C7686">
                          <w:pPr>
                            <w:pStyle w:val="Textodecomentrio"/>
                          </w:pP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Mod.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143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01</w:t>
                          </w:r>
                        </w:p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A363FE" w:rsidRDefault="002C7686" w:rsidP="002C7686"/>
                        <w:p w:rsidR="002C7686" w:rsidRPr="007C226B" w:rsidRDefault="002C7686" w:rsidP="002C7686">
                          <w:r>
                            <w:t>M-IFC-001.0-1.0</w:t>
                          </w:r>
                        </w:p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  <w:p w:rsidR="002C7686" w:rsidRDefault="002C7686" w:rsidP="002C7686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AA807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2C7686" w:rsidRPr="00A363FE" w:rsidRDefault="002C7686" w:rsidP="002C7686">
                    <w:pPr>
                      <w:pStyle w:val="Textodecomentrio"/>
                    </w:pP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Mod.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143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01</w:t>
                    </w:r>
                  </w:p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A363FE" w:rsidRDefault="002C7686" w:rsidP="002C7686"/>
                  <w:p w:rsidR="002C7686" w:rsidRPr="007C226B" w:rsidRDefault="002C7686" w:rsidP="002C7686">
                    <w:r>
                      <w:t>M-IFC-001.0-1.0</w:t>
                    </w:r>
                  </w:p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  <w:p w:rsidR="002C7686" w:rsidRDefault="002C7686" w:rsidP="002C7686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144" w:rsidRDefault="00056144" w:rsidP="000E5EC2">
      <w:r>
        <w:separator/>
      </w:r>
    </w:p>
  </w:footnote>
  <w:footnote w:type="continuationSeparator" w:id="0">
    <w:p w:rsidR="00056144" w:rsidRDefault="00056144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60DF2083" wp14:editId="6AEF3E91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C8F4EEE" wp14:editId="40D3AFE4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44"/>
    <w:rsid w:val="000030BF"/>
    <w:rsid w:val="00004B94"/>
    <w:rsid w:val="00037CFA"/>
    <w:rsid w:val="000552FE"/>
    <w:rsid w:val="00056144"/>
    <w:rsid w:val="00067094"/>
    <w:rsid w:val="00080526"/>
    <w:rsid w:val="000C7C81"/>
    <w:rsid w:val="000E19C7"/>
    <w:rsid w:val="000E4B24"/>
    <w:rsid w:val="000E5EC2"/>
    <w:rsid w:val="000E76D0"/>
    <w:rsid w:val="00105AA2"/>
    <w:rsid w:val="001124B3"/>
    <w:rsid w:val="00117527"/>
    <w:rsid w:val="001337EF"/>
    <w:rsid w:val="00145937"/>
    <w:rsid w:val="001532FF"/>
    <w:rsid w:val="00167AB0"/>
    <w:rsid w:val="00176CB1"/>
    <w:rsid w:val="001A23B6"/>
    <w:rsid w:val="001B627D"/>
    <w:rsid w:val="001C113A"/>
    <w:rsid w:val="001C2F06"/>
    <w:rsid w:val="001C4B46"/>
    <w:rsid w:val="001E2270"/>
    <w:rsid w:val="00200396"/>
    <w:rsid w:val="002334A7"/>
    <w:rsid w:val="002403DD"/>
    <w:rsid w:val="00263B8B"/>
    <w:rsid w:val="00274CDC"/>
    <w:rsid w:val="00297EB4"/>
    <w:rsid w:val="002B459C"/>
    <w:rsid w:val="002C7686"/>
    <w:rsid w:val="002F15DE"/>
    <w:rsid w:val="00314B62"/>
    <w:rsid w:val="003206A0"/>
    <w:rsid w:val="0034768D"/>
    <w:rsid w:val="00360661"/>
    <w:rsid w:val="00363335"/>
    <w:rsid w:val="003814DC"/>
    <w:rsid w:val="003841D8"/>
    <w:rsid w:val="00387691"/>
    <w:rsid w:val="003A2E94"/>
    <w:rsid w:val="003C24B3"/>
    <w:rsid w:val="003C4034"/>
    <w:rsid w:val="003D6D08"/>
    <w:rsid w:val="003D7E14"/>
    <w:rsid w:val="003E6D13"/>
    <w:rsid w:val="003F1523"/>
    <w:rsid w:val="003F5AFF"/>
    <w:rsid w:val="003F7C69"/>
    <w:rsid w:val="004034A0"/>
    <w:rsid w:val="00421BFD"/>
    <w:rsid w:val="00427B62"/>
    <w:rsid w:val="0047057C"/>
    <w:rsid w:val="004B3282"/>
    <w:rsid w:val="004B421F"/>
    <w:rsid w:val="004C058A"/>
    <w:rsid w:val="004C4A1D"/>
    <w:rsid w:val="004E79AA"/>
    <w:rsid w:val="004F30C2"/>
    <w:rsid w:val="005122BE"/>
    <w:rsid w:val="00524AF5"/>
    <w:rsid w:val="00546FC8"/>
    <w:rsid w:val="005504C3"/>
    <w:rsid w:val="005917E2"/>
    <w:rsid w:val="005B2A1A"/>
    <w:rsid w:val="005B5D72"/>
    <w:rsid w:val="005C1A1B"/>
    <w:rsid w:val="0061136F"/>
    <w:rsid w:val="00611946"/>
    <w:rsid w:val="00621BB3"/>
    <w:rsid w:val="00653B78"/>
    <w:rsid w:val="0068354B"/>
    <w:rsid w:val="00697164"/>
    <w:rsid w:val="006D2F31"/>
    <w:rsid w:val="006E7583"/>
    <w:rsid w:val="006F29B9"/>
    <w:rsid w:val="00717FB4"/>
    <w:rsid w:val="00745709"/>
    <w:rsid w:val="00760716"/>
    <w:rsid w:val="00763FAA"/>
    <w:rsid w:val="007A6BAD"/>
    <w:rsid w:val="007B3FB7"/>
    <w:rsid w:val="007B4133"/>
    <w:rsid w:val="007B4E05"/>
    <w:rsid w:val="007D636B"/>
    <w:rsid w:val="007F5101"/>
    <w:rsid w:val="00802F0A"/>
    <w:rsid w:val="008053ED"/>
    <w:rsid w:val="00834405"/>
    <w:rsid w:val="008474DA"/>
    <w:rsid w:val="00853052"/>
    <w:rsid w:val="008938E3"/>
    <w:rsid w:val="009002C5"/>
    <w:rsid w:val="009209EF"/>
    <w:rsid w:val="00933079"/>
    <w:rsid w:val="00947850"/>
    <w:rsid w:val="009566BD"/>
    <w:rsid w:val="00963BB6"/>
    <w:rsid w:val="00966CF5"/>
    <w:rsid w:val="00976BB9"/>
    <w:rsid w:val="00987A8D"/>
    <w:rsid w:val="00992E62"/>
    <w:rsid w:val="009C29C9"/>
    <w:rsid w:val="009D7660"/>
    <w:rsid w:val="009F254A"/>
    <w:rsid w:val="00A1106B"/>
    <w:rsid w:val="00A15EA3"/>
    <w:rsid w:val="00A2316A"/>
    <w:rsid w:val="00A32CD4"/>
    <w:rsid w:val="00A37FA4"/>
    <w:rsid w:val="00A80F60"/>
    <w:rsid w:val="00A85A5C"/>
    <w:rsid w:val="00AC0855"/>
    <w:rsid w:val="00AF16F0"/>
    <w:rsid w:val="00B41CF6"/>
    <w:rsid w:val="00B42B4F"/>
    <w:rsid w:val="00B43E1A"/>
    <w:rsid w:val="00B50160"/>
    <w:rsid w:val="00B616F5"/>
    <w:rsid w:val="00B70D54"/>
    <w:rsid w:val="00B807ED"/>
    <w:rsid w:val="00B93EE1"/>
    <w:rsid w:val="00B96F71"/>
    <w:rsid w:val="00BA436C"/>
    <w:rsid w:val="00BE287B"/>
    <w:rsid w:val="00C173D6"/>
    <w:rsid w:val="00C51DE1"/>
    <w:rsid w:val="00C65EC3"/>
    <w:rsid w:val="00C95950"/>
    <w:rsid w:val="00CB6E2C"/>
    <w:rsid w:val="00CC3147"/>
    <w:rsid w:val="00CC75D1"/>
    <w:rsid w:val="00CD72E3"/>
    <w:rsid w:val="00CD7D17"/>
    <w:rsid w:val="00CF5B1D"/>
    <w:rsid w:val="00D027EB"/>
    <w:rsid w:val="00D17608"/>
    <w:rsid w:val="00D35025"/>
    <w:rsid w:val="00D37D96"/>
    <w:rsid w:val="00D753E0"/>
    <w:rsid w:val="00D8372C"/>
    <w:rsid w:val="00D852D4"/>
    <w:rsid w:val="00D87112"/>
    <w:rsid w:val="00D96F72"/>
    <w:rsid w:val="00DA50EA"/>
    <w:rsid w:val="00DB097F"/>
    <w:rsid w:val="00DD2AC9"/>
    <w:rsid w:val="00DD7803"/>
    <w:rsid w:val="00DF3C6B"/>
    <w:rsid w:val="00E32DF1"/>
    <w:rsid w:val="00E43E14"/>
    <w:rsid w:val="00E52225"/>
    <w:rsid w:val="00E61EAD"/>
    <w:rsid w:val="00E758B0"/>
    <w:rsid w:val="00E9094E"/>
    <w:rsid w:val="00E969ED"/>
    <w:rsid w:val="00EB26EE"/>
    <w:rsid w:val="00EC0682"/>
    <w:rsid w:val="00ED2133"/>
    <w:rsid w:val="00ED5B46"/>
    <w:rsid w:val="00EE7EF6"/>
    <w:rsid w:val="00EF52A6"/>
    <w:rsid w:val="00F02426"/>
    <w:rsid w:val="00F37CEA"/>
    <w:rsid w:val="00F42349"/>
    <w:rsid w:val="00F907AD"/>
    <w:rsid w:val="00F914E5"/>
    <w:rsid w:val="00F91E9D"/>
    <w:rsid w:val="00F958C4"/>
    <w:rsid w:val="00FA30CC"/>
    <w:rsid w:val="00FA3ECD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86DD"/>
  <w15:docId w15:val="{3BFA6D75-2AD0-4D91-9419-614493C5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43_01_Descri&#231;&#227;o%20da%20metodologia%20proposta%20para%20descargas%20e%20de%20orienta&#231;&#227;o%20ao%20conte&#250;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31924AE-2C24-458A-A4BF-D7207747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mod_143_01_Descrição da metodologia proposta para descargas e de orientação ao conteúdo.dotx</Template>
  <TotalTime>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SRAS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subject>timbrado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2025-12-18T08:09:00Z</dcterms:created>
  <dcterms:modified xsi:type="dcterms:W3CDTF">2025-12-18T08:09:00Z</dcterms:modified>
</cp:coreProperties>
</file>