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160" w:rsidRPr="00FE6C2F" w:rsidRDefault="00363335" w:rsidP="00992E62">
      <w:pPr>
        <w:spacing w:after="120"/>
        <w:jc w:val="center"/>
        <w:rPr>
          <w:rFonts w:cs="Arial"/>
          <w:b/>
          <w:bCs/>
          <w:sz w:val="24"/>
          <w:lang w:val="pt-PT"/>
        </w:rPr>
      </w:pPr>
      <w:bookmarkStart w:id="0" w:name="_GoBack"/>
      <w:bookmarkEnd w:id="0"/>
      <w:r w:rsidRPr="00FE6C2F">
        <w:rPr>
          <w:rFonts w:cs="Arial"/>
          <w:b/>
          <w:bCs/>
          <w:sz w:val="24"/>
          <w:lang w:val="pt-PT"/>
        </w:rPr>
        <w:t>Programa de Proteção Radiológica</w:t>
      </w:r>
    </w:p>
    <w:p w:rsidR="00363335" w:rsidRPr="00FE6C2F" w:rsidRDefault="00363335" w:rsidP="00933079">
      <w:pPr>
        <w:spacing w:after="120"/>
        <w:rPr>
          <w:rFonts w:cs="Arial"/>
          <w:szCs w:val="20"/>
          <w:lang w:val="pt-PT"/>
        </w:rPr>
      </w:pPr>
    </w:p>
    <w:p w:rsidR="00363335" w:rsidRPr="00FE6C2F" w:rsidRDefault="00363335" w:rsidP="00992E62">
      <w:pPr>
        <w:spacing w:after="120"/>
        <w:jc w:val="center"/>
        <w:rPr>
          <w:rFonts w:cs="Arial"/>
          <w:b/>
          <w:bCs/>
          <w:sz w:val="22"/>
          <w:szCs w:val="22"/>
          <w:lang w:val="pt-PT"/>
        </w:rPr>
      </w:pPr>
      <w:r w:rsidRPr="00FE6C2F">
        <w:rPr>
          <w:rFonts w:cs="Arial"/>
          <w:b/>
          <w:bCs/>
          <w:sz w:val="22"/>
          <w:szCs w:val="22"/>
          <w:lang w:val="pt-PT"/>
        </w:rPr>
        <w:t>Informação mínima a constar do Programa de Proteção Radiológica</w:t>
      </w:r>
    </w:p>
    <w:p w:rsidR="00992E62" w:rsidRPr="00FE6C2F" w:rsidRDefault="00992E62" w:rsidP="00363335">
      <w:pPr>
        <w:spacing w:after="120"/>
        <w:rPr>
          <w:rFonts w:cs="Arial"/>
          <w:b/>
          <w:bCs/>
          <w:szCs w:val="20"/>
          <w:lang w:val="pt-PT"/>
        </w:rPr>
      </w:pPr>
    </w:p>
    <w:p w:rsidR="00992E62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 xml:space="preserve">a) Identificação expressa do titular, do delegado de proteção radiológica e demais </w:t>
      </w:r>
      <w:r w:rsidR="00FE6C2F" w:rsidRPr="00FE6C2F">
        <w:rPr>
          <w:rFonts w:cs="Arial"/>
          <w:szCs w:val="20"/>
          <w:lang w:val="pt-PT"/>
        </w:rPr>
        <w:t>intervenientes relevantes</w:t>
      </w:r>
      <w:r w:rsidRPr="00FE6C2F">
        <w:rPr>
          <w:rFonts w:cs="Arial"/>
          <w:szCs w:val="20"/>
          <w:lang w:val="pt-PT"/>
        </w:rPr>
        <w:t xml:space="preserve"> para a proteção radiológica;</w:t>
      </w:r>
    </w:p>
    <w:p w:rsidR="00992E62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>b) Descrição orgânica da hierarquia de responsabilidades;</w:t>
      </w:r>
    </w:p>
    <w:p w:rsidR="00992E62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>c) Definição das funções dos trabalhadores relevantes para a proteção radiológica;</w:t>
      </w:r>
    </w:p>
    <w:p w:rsidR="00992E62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 xml:space="preserve">d) Descrição dos resultados da avaliação prévia de segurança da prática, considerando também </w:t>
      </w:r>
      <w:r w:rsidR="00FE6C2F" w:rsidRPr="00FE6C2F">
        <w:rPr>
          <w:rFonts w:cs="Arial"/>
          <w:szCs w:val="20"/>
          <w:lang w:val="pt-PT"/>
        </w:rPr>
        <w:t>as exposições</w:t>
      </w:r>
      <w:r w:rsidRPr="00FE6C2F">
        <w:rPr>
          <w:rFonts w:cs="Arial"/>
          <w:szCs w:val="20"/>
          <w:lang w:val="pt-PT"/>
        </w:rPr>
        <w:t xml:space="preserve"> </w:t>
      </w:r>
      <w:r w:rsidR="00992E62" w:rsidRPr="00FE6C2F">
        <w:rPr>
          <w:rFonts w:cs="Arial"/>
          <w:szCs w:val="20"/>
          <w:lang w:val="pt-PT"/>
        </w:rPr>
        <w:t>p</w:t>
      </w:r>
      <w:r w:rsidRPr="00FE6C2F">
        <w:rPr>
          <w:rFonts w:cs="Arial"/>
          <w:szCs w:val="20"/>
          <w:lang w:val="pt-PT"/>
        </w:rPr>
        <w:t>otenciais;</w:t>
      </w:r>
    </w:p>
    <w:p w:rsidR="00992E62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>e) Identificação das fontes de radiação existentes na instalação e procedimentos de utilização;</w:t>
      </w:r>
    </w:p>
    <w:p w:rsidR="00992E62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>f) Listagem dos trabalhadores com a respetiva classificação de acordo com o artigo 73.º;</w:t>
      </w:r>
    </w:p>
    <w:p w:rsidR="00992E62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>g) Identificação das áreas controladas e vigiadas de acordo com os artigos 79.º e 80.º;</w:t>
      </w:r>
    </w:p>
    <w:p w:rsidR="00992E62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>h) Procedimentos de monitorização dos locais de trabalho e dos trabalhadores;</w:t>
      </w:r>
    </w:p>
    <w:p w:rsidR="00363335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>i) Descrição do programa de vigilância médica dos trabalhadores no âmbito da saúde ocupacional;</w:t>
      </w:r>
    </w:p>
    <w:p w:rsidR="00363335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>j) Plano de formação e treino dos trabalhadores, no âmbito da proteção e segurança radiológica;</w:t>
      </w:r>
    </w:p>
    <w:p w:rsidR="00363335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>k) Plano de revisão periódica da segurança da instalação;</w:t>
      </w:r>
    </w:p>
    <w:p w:rsidR="00363335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 xml:space="preserve">l) Disposições para fazer face a incidentes ou acidentes, incluindo uma análise das formas </w:t>
      </w:r>
      <w:r w:rsidR="00FE6C2F" w:rsidRPr="00FE6C2F">
        <w:rPr>
          <w:rFonts w:cs="Arial"/>
          <w:szCs w:val="20"/>
          <w:lang w:val="pt-PT"/>
        </w:rPr>
        <w:t>previsíveis de</w:t>
      </w:r>
      <w:r w:rsidRPr="00FE6C2F">
        <w:rPr>
          <w:rFonts w:cs="Arial"/>
          <w:szCs w:val="20"/>
          <w:lang w:val="pt-PT"/>
        </w:rPr>
        <w:t xml:space="preserve"> falhas de estruturas, sistemas, componentes e procedimentos com impacto na proteção radiológica;</w:t>
      </w:r>
    </w:p>
    <w:p w:rsidR="00363335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 xml:space="preserve">m) Descrição dos meios disponíveis para estimar as doses recebidas em situações de </w:t>
      </w:r>
      <w:r w:rsidR="00FE6C2F" w:rsidRPr="00FE6C2F">
        <w:rPr>
          <w:rFonts w:cs="Arial"/>
          <w:szCs w:val="20"/>
          <w:lang w:val="pt-PT"/>
        </w:rPr>
        <w:t>exposição planeada</w:t>
      </w:r>
      <w:r w:rsidRPr="00FE6C2F">
        <w:rPr>
          <w:rFonts w:cs="Arial"/>
          <w:szCs w:val="20"/>
          <w:lang w:val="pt-PT"/>
        </w:rPr>
        <w:t xml:space="preserve"> e de emergência;</w:t>
      </w:r>
    </w:p>
    <w:p w:rsidR="00363335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>n) Procedimentos para a gestão segura dos resíduos radioativos produzidos na instalação;</w:t>
      </w:r>
    </w:p>
    <w:p w:rsidR="00363335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>o) Procedimentos de controlo e garantia de qualidade utilizados e otimização dos processos, incluindo planos de manutenção dos equipamentos associados à prática;</w:t>
      </w:r>
    </w:p>
    <w:p w:rsidR="00363335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>p) Disposições para a revisão e avaliação periódica do Programa de Proteção Radiológica;</w:t>
      </w:r>
    </w:p>
    <w:p w:rsidR="00363335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>q) Efeitos previsíveis que as alterações no meio ambiente podem ter sobre a proteção radiológica e a segurança;</w:t>
      </w:r>
    </w:p>
    <w:p w:rsidR="00B50160" w:rsidRPr="00FE6C2F" w:rsidRDefault="00363335" w:rsidP="00C31B7B">
      <w:pPr>
        <w:spacing w:line="360" w:lineRule="auto"/>
        <w:jc w:val="both"/>
        <w:rPr>
          <w:rFonts w:cs="Arial"/>
          <w:szCs w:val="20"/>
          <w:lang w:val="pt-PT"/>
        </w:rPr>
      </w:pPr>
      <w:r w:rsidRPr="00FE6C2F">
        <w:rPr>
          <w:rFonts w:cs="Arial"/>
          <w:szCs w:val="20"/>
          <w:lang w:val="pt-PT"/>
        </w:rPr>
        <w:t>r) Interação do Plano de Proteção Radiológica com os Planos de Emergência Interna e Externa da instalaçã</w:t>
      </w:r>
      <w:r w:rsidR="00C31B7B" w:rsidRPr="00FE6C2F">
        <w:rPr>
          <w:rFonts w:cs="Arial"/>
          <w:szCs w:val="20"/>
          <w:lang w:val="pt-PT"/>
        </w:rPr>
        <w:t>o</w:t>
      </w:r>
      <w:r w:rsidR="00053ED7">
        <w:rPr>
          <w:rFonts w:cs="Arial"/>
          <w:szCs w:val="20"/>
          <w:lang w:val="pt-PT"/>
        </w:rPr>
        <w:t>.</w:t>
      </w:r>
    </w:p>
    <w:sectPr w:rsidR="00B50160" w:rsidRPr="00FE6C2F" w:rsidSect="00C51D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3B2" w:rsidRDefault="00DC63B2" w:rsidP="000E5EC2">
      <w:r>
        <w:separator/>
      </w:r>
    </w:p>
  </w:endnote>
  <w:endnote w:type="continuationSeparator" w:id="0">
    <w:p w:rsidR="00DC63B2" w:rsidRDefault="00DC63B2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77403FFA" wp14:editId="76E34B09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8C283CC" wp14:editId="2946CF6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C283C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841D8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1A23B6" w:rsidRDefault="00DC63B2" w:rsidP="000E76D0">
          <w:pPr>
            <w:jc w:val="center"/>
            <w:rPr>
              <w:szCs w:val="20"/>
            </w:rPr>
          </w:pPr>
          <w:hyperlink r:id="rId2" w:history="1">
            <w:r w:rsidR="00297EB4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0E76D0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 </w:t>
          </w:r>
          <w:r w:rsidR="000E76D0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F958C4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140F96D9" wp14:editId="351AAE37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B9A5456" wp14:editId="4AA257B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9A545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3841D8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1A23B6" w:rsidRDefault="00DC63B2" w:rsidP="00DD7803">
          <w:pPr>
            <w:jc w:val="center"/>
            <w:rPr>
              <w:szCs w:val="20"/>
            </w:rPr>
          </w:pPr>
          <w:hyperlink r:id="rId2" w:history="1">
            <w:r w:rsidR="000552FE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7B4133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r w:rsidR="007F5101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FE6C2F" w:rsidRDefault="00EA6630" w:rsidP="00F958C4">
    <w:pPr>
      <w:spacing w:line="360" w:lineRule="auto"/>
      <w:rPr>
        <w:szCs w:val="20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15EC905" wp14:editId="1C52A4BA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A6630" w:rsidRPr="00A363FE" w:rsidRDefault="00EA6630" w:rsidP="00EA6630">
                          <w:pPr>
                            <w:pStyle w:val="Textodecomentrio"/>
                          </w:pP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Mod.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="002F58D6">
                            <w:rPr>
                              <w:rFonts w:cs="Arial"/>
                              <w:sz w:val="12"/>
                              <w:szCs w:val="12"/>
                            </w:rPr>
                            <w:t>15</w:t>
                          </w:r>
                          <w:r w:rsidR="004D76C7">
                            <w:rPr>
                              <w:rFonts w:cs="Arial"/>
                              <w:sz w:val="12"/>
                              <w:szCs w:val="12"/>
                            </w:rPr>
                            <w:t>2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0</w:t>
                          </w:r>
                          <w:r w:rsidR="004D76C7">
                            <w:rPr>
                              <w:rFonts w:cs="Arial"/>
                              <w:sz w:val="12"/>
                              <w:szCs w:val="12"/>
                            </w:rPr>
                            <w:t>1</w:t>
                          </w:r>
                        </w:p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A363FE" w:rsidRDefault="00EA6630" w:rsidP="00EA6630"/>
                        <w:p w:rsidR="00EA6630" w:rsidRPr="007C226B" w:rsidRDefault="00EA6630" w:rsidP="00EA6630">
                          <w:r>
                            <w:t>M-IFC-001.0-1.0</w:t>
                          </w:r>
                        </w:p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  <w:p w:rsidR="00EA6630" w:rsidRDefault="00EA6630" w:rsidP="00EA6630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5EC905" id="Caixa de texto 4" o:spid="_x0000_s1028" type="#_x0000_t202" style="position:absolute;margin-left:17.85pt;margin-top:698.55pt;width:24.65pt;height:1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:rsidR="00EA6630" w:rsidRPr="00A363FE" w:rsidRDefault="00EA6630" w:rsidP="00EA6630">
                    <w:pPr>
                      <w:pStyle w:val="Textodecomentrio"/>
                    </w:pP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Mod.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 w:rsidR="002F58D6">
                      <w:rPr>
                        <w:rFonts w:cs="Arial"/>
                        <w:sz w:val="12"/>
                        <w:szCs w:val="12"/>
                      </w:rPr>
                      <w:t>15</w:t>
                    </w:r>
                    <w:r w:rsidR="004D76C7">
                      <w:rPr>
                        <w:rFonts w:cs="Arial"/>
                        <w:sz w:val="12"/>
                        <w:szCs w:val="12"/>
                      </w:rPr>
                      <w:t>2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0</w:t>
                    </w:r>
                    <w:r w:rsidR="004D76C7">
                      <w:rPr>
                        <w:rFonts w:cs="Arial"/>
                        <w:sz w:val="12"/>
                        <w:szCs w:val="12"/>
                      </w:rPr>
                      <w:t>1</w:t>
                    </w:r>
                  </w:p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A363FE" w:rsidRDefault="00EA6630" w:rsidP="00EA6630"/>
                  <w:p w:rsidR="00EA6630" w:rsidRPr="007C226B" w:rsidRDefault="00EA6630" w:rsidP="00EA6630">
                    <w:r>
                      <w:t>M-IFC-001.0-1.0</w:t>
                    </w:r>
                  </w:p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  <w:p w:rsidR="00EA6630" w:rsidRDefault="00EA6630" w:rsidP="00EA663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3B2" w:rsidRDefault="00DC63B2" w:rsidP="000E5EC2">
      <w:r>
        <w:separator/>
      </w:r>
    </w:p>
  </w:footnote>
  <w:footnote w:type="continuationSeparator" w:id="0">
    <w:p w:rsidR="00DC63B2" w:rsidRDefault="00DC63B2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60DF2083" wp14:editId="6AEF3E91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1C8F4EEE" wp14:editId="40D3AFE4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59C8"/>
    <w:multiLevelType w:val="hybridMultilevel"/>
    <w:tmpl w:val="9B7E39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0C31D2E"/>
    <w:multiLevelType w:val="hybridMultilevel"/>
    <w:tmpl w:val="39781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19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2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B2"/>
    <w:rsid w:val="000030BF"/>
    <w:rsid w:val="00004B94"/>
    <w:rsid w:val="00037CFA"/>
    <w:rsid w:val="00053ED7"/>
    <w:rsid w:val="000552FE"/>
    <w:rsid w:val="00067094"/>
    <w:rsid w:val="00080526"/>
    <w:rsid w:val="000C7C81"/>
    <w:rsid w:val="000E19C7"/>
    <w:rsid w:val="000E4B24"/>
    <w:rsid w:val="000E5EC2"/>
    <w:rsid w:val="000E76D0"/>
    <w:rsid w:val="00105AA2"/>
    <w:rsid w:val="001124B3"/>
    <w:rsid w:val="00117527"/>
    <w:rsid w:val="001337EF"/>
    <w:rsid w:val="00145937"/>
    <w:rsid w:val="001532FF"/>
    <w:rsid w:val="00167AB0"/>
    <w:rsid w:val="00172614"/>
    <w:rsid w:val="00176CB1"/>
    <w:rsid w:val="001A23B6"/>
    <w:rsid w:val="001B627D"/>
    <w:rsid w:val="001C113A"/>
    <w:rsid w:val="001C2F06"/>
    <w:rsid w:val="001E2270"/>
    <w:rsid w:val="00200396"/>
    <w:rsid w:val="002403DD"/>
    <w:rsid w:val="00263B8B"/>
    <w:rsid w:val="00274CDC"/>
    <w:rsid w:val="00297EB4"/>
    <w:rsid w:val="002B459C"/>
    <w:rsid w:val="002F15DE"/>
    <w:rsid w:val="002F58D6"/>
    <w:rsid w:val="00314B62"/>
    <w:rsid w:val="003206A0"/>
    <w:rsid w:val="0034768D"/>
    <w:rsid w:val="00360661"/>
    <w:rsid w:val="00363335"/>
    <w:rsid w:val="003814DC"/>
    <w:rsid w:val="003841D8"/>
    <w:rsid w:val="00387691"/>
    <w:rsid w:val="003A2E94"/>
    <w:rsid w:val="003C24B3"/>
    <w:rsid w:val="003C4034"/>
    <w:rsid w:val="003D7E14"/>
    <w:rsid w:val="003E6D13"/>
    <w:rsid w:val="003F1523"/>
    <w:rsid w:val="004034A0"/>
    <w:rsid w:val="00421BFD"/>
    <w:rsid w:val="00427B62"/>
    <w:rsid w:val="0047057C"/>
    <w:rsid w:val="004B3282"/>
    <w:rsid w:val="004B421F"/>
    <w:rsid w:val="004C058A"/>
    <w:rsid w:val="004C4A1D"/>
    <w:rsid w:val="004D76C7"/>
    <w:rsid w:val="004E79AA"/>
    <w:rsid w:val="004F30C2"/>
    <w:rsid w:val="005122BE"/>
    <w:rsid w:val="00524AF5"/>
    <w:rsid w:val="00546FC8"/>
    <w:rsid w:val="005504C3"/>
    <w:rsid w:val="005917E2"/>
    <w:rsid w:val="005B2A1A"/>
    <w:rsid w:val="005B5D72"/>
    <w:rsid w:val="005C1A1B"/>
    <w:rsid w:val="0061136F"/>
    <w:rsid w:val="00611946"/>
    <w:rsid w:val="00621BB3"/>
    <w:rsid w:val="00653B78"/>
    <w:rsid w:val="00672153"/>
    <w:rsid w:val="0068354B"/>
    <w:rsid w:val="00697164"/>
    <w:rsid w:val="006D2F31"/>
    <w:rsid w:val="006E7583"/>
    <w:rsid w:val="006F29B9"/>
    <w:rsid w:val="00717FB4"/>
    <w:rsid w:val="00745709"/>
    <w:rsid w:val="00760716"/>
    <w:rsid w:val="00763FAA"/>
    <w:rsid w:val="007A6BAD"/>
    <w:rsid w:val="007B3FB7"/>
    <w:rsid w:val="007B4133"/>
    <w:rsid w:val="007B4E05"/>
    <w:rsid w:val="007D636B"/>
    <w:rsid w:val="007E6FEB"/>
    <w:rsid w:val="007F5101"/>
    <w:rsid w:val="00802F0A"/>
    <w:rsid w:val="008053ED"/>
    <w:rsid w:val="00834405"/>
    <w:rsid w:val="00853052"/>
    <w:rsid w:val="008938E3"/>
    <w:rsid w:val="009002C5"/>
    <w:rsid w:val="009209EF"/>
    <w:rsid w:val="00933079"/>
    <w:rsid w:val="00947850"/>
    <w:rsid w:val="009566BD"/>
    <w:rsid w:val="00963BB6"/>
    <w:rsid w:val="00966CF5"/>
    <w:rsid w:val="00987A8D"/>
    <w:rsid w:val="00992E62"/>
    <w:rsid w:val="009C29C9"/>
    <w:rsid w:val="009D7660"/>
    <w:rsid w:val="009F254A"/>
    <w:rsid w:val="00A1106B"/>
    <w:rsid w:val="00A15EA3"/>
    <w:rsid w:val="00A2316A"/>
    <w:rsid w:val="00A32CD4"/>
    <w:rsid w:val="00A37FA4"/>
    <w:rsid w:val="00A80F60"/>
    <w:rsid w:val="00A85A5C"/>
    <w:rsid w:val="00AC0855"/>
    <w:rsid w:val="00AF16F0"/>
    <w:rsid w:val="00B41CF6"/>
    <w:rsid w:val="00B42B4F"/>
    <w:rsid w:val="00B43E1A"/>
    <w:rsid w:val="00B50160"/>
    <w:rsid w:val="00B616F5"/>
    <w:rsid w:val="00B70D54"/>
    <w:rsid w:val="00B807ED"/>
    <w:rsid w:val="00B93EE1"/>
    <w:rsid w:val="00B96F71"/>
    <w:rsid w:val="00BA436C"/>
    <w:rsid w:val="00BE287B"/>
    <w:rsid w:val="00C173D6"/>
    <w:rsid w:val="00C31B7B"/>
    <w:rsid w:val="00C3345F"/>
    <w:rsid w:val="00C51DE1"/>
    <w:rsid w:val="00C65EC3"/>
    <w:rsid w:val="00C95950"/>
    <w:rsid w:val="00CB6E2C"/>
    <w:rsid w:val="00CC3147"/>
    <w:rsid w:val="00CC75D1"/>
    <w:rsid w:val="00CD72E3"/>
    <w:rsid w:val="00CD7D17"/>
    <w:rsid w:val="00CF5B1D"/>
    <w:rsid w:val="00D027EB"/>
    <w:rsid w:val="00D17608"/>
    <w:rsid w:val="00D37D96"/>
    <w:rsid w:val="00D753E0"/>
    <w:rsid w:val="00D8372C"/>
    <w:rsid w:val="00D852D4"/>
    <w:rsid w:val="00D87112"/>
    <w:rsid w:val="00D96F72"/>
    <w:rsid w:val="00DA50EA"/>
    <w:rsid w:val="00DB097F"/>
    <w:rsid w:val="00DC63B2"/>
    <w:rsid w:val="00DD2AC9"/>
    <w:rsid w:val="00DD7803"/>
    <w:rsid w:val="00DF3C6B"/>
    <w:rsid w:val="00E32DF1"/>
    <w:rsid w:val="00E43E14"/>
    <w:rsid w:val="00E52225"/>
    <w:rsid w:val="00E61EAD"/>
    <w:rsid w:val="00E758B0"/>
    <w:rsid w:val="00E9094E"/>
    <w:rsid w:val="00E969ED"/>
    <w:rsid w:val="00EA6630"/>
    <w:rsid w:val="00EB26EE"/>
    <w:rsid w:val="00EB69A9"/>
    <w:rsid w:val="00EC0682"/>
    <w:rsid w:val="00ED5B46"/>
    <w:rsid w:val="00EE7EF6"/>
    <w:rsid w:val="00EF52A6"/>
    <w:rsid w:val="00F02426"/>
    <w:rsid w:val="00F42349"/>
    <w:rsid w:val="00F907AD"/>
    <w:rsid w:val="00F914E5"/>
    <w:rsid w:val="00F91E9D"/>
    <w:rsid w:val="00F958C4"/>
    <w:rsid w:val="00FA30CC"/>
    <w:rsid w:val="00FA3ECD"/>
    <w:rsid w:val="00FD5C1A"/>
    <w:rsid w:val="00FE1A96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86DD"/>
  <w15:docId w15:val="{7CB61D53-7F15-4530-90C8-31920B6B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Default">
    <w:name w:val="Default"/>
    <w:rsid w:val="00B50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ICENCIAMENTOS\Prote&#231;&#227;o%20Radiol&#243;gica\Modelos%20PR_SITE\Atualiza&#231;&#227;o_24_11_25\mod_152_01_Programa%20de%20Prote&#231;&#227;o%20Radiol&#243;gica_informa&#231;&#227;o%20m&#237;nima%20a%20constar%20do%20Program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E9EE22D-6769-4B18-B887-7EA51459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mod_152_01_Programa de Proteção Radiológica_informação mínima a constar do Programa.dotx</Template>
  <TotalTime>1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</vt:lpstr>
    </vt:vector>
  </TitlesOfParts>
  <Company>SRAS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</dc:title>
  <dc:subject>timbrado</dc:subject>
  <dc:creator>Leandro André Dias de Figueiredo</dc:creator>
  <cp:keywords/>
  <dc:description/>
  <cp:lastModifiedBy>Leandro André Dias de Figueiredo</cp:lastModifiedBy>
  <cp:revision>1</cp:revision>
  <cp:lastPrinted>2025-07-29T15:17:00Z</cp:lastPrinted>
  <dcterms:created xsi:type="dcterms:W3CDTF">2025-12-18T08:07:00Z</dcterms:created>
  <dcterms:modified xsi:type="dcterms:W3CDTF">2025-12-18T08:08:00Z</dcterms:modified>
</cp:coreProperties>
</file>