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6CED8" w14:textId="77777777" w:rsidR="007A20FE" w:rsidRDefault="007A20FE" w:rsidP="007A20FE">
      <w:pPr>
        <w:pStyle w:val="Ttulo2"/>
        <w:rPr>
          <w:rFonts w:ascii="Calibri" w:hAnsi="Calibri" w:cs="Calibri"/>
          <w:sz w:val="22"/>
          <w:szCs w:val="40"/>
        </w:rPr>
      </w:pPr>
      <w:bookmarkStart w:id="0" w:name="_Toc163659578"/>
      <w:bookmarkStart w:id="1" w:name="_Toc163749701"/>
      <w:bookmarkStart w:id="2" w:name="_Toc164177807"/>
      <w:bookmarkStart w:id="3" w:name="_Toc179195320"/>
      <w:bookmarkStart w:id="4" w:name="_Toc179283337"/>
      <w:bookmarkStart w:id="5" w:name="_Toc179370749"/>
      <w:bookmarkStart w:id="6" w:name="_Toc180422109"/>
      <w:bookmarkStart w:id="7" w:name="_Toc180493065"/>
      <w:bookmarkStart w:id="8" w:name="_Toc187059485"/>
      <w:bookmarkStart w:id="9" w:name="_Hlk179281672"/>
      <w:r>
        <w:rPr>
          <w:rFonts w:ascii="Calibri" w:hAnsi="Calibri" w:cs="Calibri"/>
          <w:sz w:val="22"/>
          <w:szCs w:val="40"/>
        </w:rPr>
        <w:t>ANEXO A - Documentos a submeter com a candidatura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bookmarkEnd w:id="9"/>
    <w:p w14:paraId="165A0159" w14:textId="77777777" w:rsidR="007A20FE" w:rsidRDefault="007A20FE" w:rsidP="007A20FE">
      <w:pPr>
        <w:tabs>
          <w:tab w:val="left" w:pos="3030"/>
        </w:tabs>
        <w:jc w:val="center"/>
      </w:pPr>
      <w:r>
        <w:rPr>
          <w:rFonts w:cs="Calibri"/>
        </w:rPr>
        <w:t>(a que se refere o ponto 12.4 do Aviso)</w:t>
      </w:r>
    </w:p>
    <w:p w14:paraId="15F274BF" w14:textId="77777777" w:rsidR="007A20FE" w:rsidRDefault="007A20FE" w:rsidP="007A20FE">
      <w:pPr>
        <w:tabs>
          <w:tab w:val="left" w:pos="142"/>
          <w:tab w:val="left" w:pos="3030"/>
        </w:tabs>
        <w:jc w:val="center"/>
        <w:rPr>
          <w:rFonts w:cs="Calibri"/>
        </w:rPr>
      </w:pPr>
    </w:p>
    <w:p w14:paraId="11758CD2" w14:textId="77777777" w:rsidR="007A20FE" w:rsidRDefault="007A20FE" w:rsidP="007A20FE">
      <w:pPr>
        <w:pStyle w:val="PargrafodaLista"/>
        <w:numPr>
          <w:ilvl w:val="0"/>
          <w:numId w:val="1"/>
        </w:numPr>
        <w:jc w:val="both"/>
      </w:pPr>
      <w:r>
        <w:rPr>
          <w:rFonts w:cs="Calibri"/>
        </w:rPr>
        <w:t xml:space="preserve">No caso de ser uma pessoa singular, cópia dos documentos de identificação (cartão de cidadão ou bilhete de identidade e número de identificação fiscal ou, em alternativa, o documento com os dados do cartão de cidadão — dados de identificação civil e número de identificação fiscal — exportado através da Aplicação do Cartão de Cidadão disponível em </w:t>
      </w:r>
      <w:hyperlink r:id="rId7" w:history="1">
        <w:r>
          <w:rPr>
            <w:rStyle w:val="Hiperligao"/>
            <w:rFonts w:cs="Calibri"/>
          </w:rPr>
          <w:t>https://www.au</w:t>
        </w:r>
        <w:bookmarkStart w:id="10" w:name="_Hlt180493194"/>
        <w:bookmarkStart w:id="11" w:name="_Hlt180493195"/>
        <w:r>
          <w:rPr>
            <w:rStyle w:val="Hiperligao"/>
            <w:rFonts w:cs="Calibri"/>
          </w:rPr>
          <w:t>t</w:t>
        </w:r>
        <w:bookmarkEnd w:id="10"/>
        <w:bookmarkEnd w:id="11"/>
        <w:r>
          <w:rPr>
            <w:rStyle w:val="Hiperligao"/>
            <w:rFonts w:cs="Calibri"/>
          </w:rPr>
          <w:t>enticacao.gov.pt/cc-aplicacao</w:t>
        </w:r>
      </w:hyperlink>
      <w:r>
        <w:rPr>
          <w:rFonts w:cs="Calibri"/>
        </w:rPr>
        <w:t>);</w:t>
      </w:r>
    </w:p>
    <w:p w14:paraId="65A80810" w14:textId="77777777" w:rsidR="007A20FE" w:rsidRDefault="007A20FE" w:rsidP="007A20FE">
      <w:pPr>
        <w:pStyle w:val="PargrafodaLista"/>
        <w:numPr>
          <w:ilvl w:val="0"/>
          <w:numId w:val="1"/>
        </w:numPr>
        <w:jc w:val="both"/>
      </w:pPr>
      <w:r>
        <w:rPr>
          <w:rFonts w:cs="Calibri"/>
        </w:rPr>
        <w:t xml:space="preserve">No caso de ser uma pessoa coletiva sujeita a registo (por exemplo: Sociedades comerciais, Sociedade Civis sob a forma comercial, Cooperativas, Pessoas coletivas de utilidade pública), cópia da certidão de registo comercial ou código de acesso à certidão permanente, bem como cópia dos documentos de identificação (cartão de cidadão ou bilhete de identidade e número de identificação fiscal, ou em alternativa o documento com os dados do cartão de cidadão — dados de identificação civil e número de identificação fiscal — exportado através da Aplicação do Cartão de Cidadão disponível em </w:t>
      </w:r>
      <w:hyperlink r:id="rId8" w:history="1">
        <w:r>
          <w:rPr>
            <w:rStyle w:val="Hiperligao"/>
            <w:rFonts w:cs="Calibri"/>
          </w:rPr>
          <w:t>https://www.autenticacao.gov.pt/cc-aplicacao</w:t>
        </w:r>
      </w:hyperlink>
      <w:r>
        <w:rPr>
          <w:rFonts w:cs="Calibri"/>
        </w:rPr>
        <w:t xml:space="preserve">) dos representantes da sociedade com poderes para obrigar; </w:t>
      </w:r>
    </w:p>
    <w:p w14:paraId="7A4A3B5B" w14:textId="77777777" w:rsidR="007A20FE" w:rsidRDefault="007A20FE" w:rsidP="007A20FE">
      <w:pPr>
        <w:pStyle w:val="PargrafodaLista"/>
        <w:numPr>
          <w:ilvl w:val="0"/>
          <w:numId w:val="1"/>
        </w:numPr>
        <w:jc w:val="both"/>
      </w:pPr>
      <w:r>
        <w:rPr>
          <w:rFonts w:cs="Calibri"/>
        </w:rPr>
        <w:t>Para as pessoas coletivas não sujeitas a registo (por exemplo: Associações sem fins lucrativos, IPSS e Condomínios), documento da constituição e a certidão permanente de inscrição no ficheiro central de pessoas coletivas. Quanto às IPSS deverão ainda apresentar os Estatutos e registo junto da Segurança Social. Deverá igualmente entregar cópia dos documentos de identificação dos representantes das referidas entidades com poderes para o ato;</w:t>
      </w:r>
    </w:p>
    <w:p w14:paraId="0CD40155" w14:textId="77777777" w:rsidR="007A20FE" w:rsidRDefault="007A20FE" w:rsidP="007A20FE">
      <w:pPr>
        <w:pStyle w:val="PargrafodaLista"/>
        <w:numPr>
          <w:ilvl w:val="0"/>
          <w:numId w:val="1"/>
        </w:numPr>
        <w:jc w:val="both"/>
        <w:rPr>
          <w:rFonts w:cs="Calibri"/>
        </w:rPr>
      </w:pPr>
      <w:r>
        <w:rPr>
          <w:rFonts w:cs="Calibri"/>
        </w:rPr>
        <w:t xml:space="preserve">Fatura relativa á aquisição dos bens e equipamentos aprovados no âmbito do projeto, devidamente detalhado com a respetiva descrição (referências, caraterísticas e potência) e quantidades dos adquiridas; </w:t>
      </w:r>
    </w:p>
    <w:p w14:paraId="3C43C351" w14:textId="77777777" w:rsidR="007A20FE" w:rsidRDefault="007A20FE" w:rsidP="007A20FE">
      <w:pPr>
        <w:pStyle w:val="PargrafodaLista"/>
        <w:numPr>
          <w:ilvl w:val="0"/>
          <w:numId w:val="1"/>
        </w:numPr>
        <w:jc w:val="both"/>
      </w:pPr>
      <w:r>
        <w:rPr>
          <w:rFonts w:cs="Calibri"/>
        </w:rPr>
        <w:t xml:space="preserve">Recibo relativo ao pagamento das faturas objeto de apoio, acompanhado do comprovativo de pagamento, nomeadamente transferência bancária, extrato bancário/documento equivalente; </w:t>
      </w:r>
    </w:p>
    <w:p w14:paraId="0EA8BF10" w14:textId="77777777" w:rsidR="007A20FE" w:rsidRDefault="007A20FE" w:rsidP="007A20FE">
      <w:pPr>
        <w:pStyle w:val="PargrafodaLista"/>
        <w:numPr>
          <w:ilvl w:val="0"/>
          <w:numId w:val="1"/>
        </w:numPr>
        <w:tabs>
          <w:tab w:val="left" w:pos="24270"/>
        </w:tabs>
        <w:jc w:val="both"/>
        <w:rPr>
          <w:rFonts w:cs="Calibri"/>
        </w:rPr>
      </w:pPr>
      <w:r>
        <w:rPr>
          <w:rFonts w:cs="Calibri"/>
        </w:rPr>
        <w:t>Comprovativos da instalação dos equipamentos, nomeadamente através da apresentação de evidências fotográficas que demonstrem a situação no local após a conclusão dos trabalhos. As fotografias a apresentar deverão permitir contabilizar a totalidade dos painéis fotovoltaicos instalados, relacionando-os assim com a descrição que conste nos documentos de despesa (recibo e/ou faturas);</w:t>
      </w:r>
    </w:p>
    <w:p w14:paraId="7AB68AF9" w14:textId="77777777" w:rsidR="007A20FE" w:rsidRDefault="007A20FE" w:rsidP="007A20FE">
      <w:pPr>
        <w:pStyle w:val="PargrafodaLista"/>
        <w:numPr>
          <w:ilvl w:val="0"/>
          <w:numId w:val="1"/>
        </w:numPr>
        <w:jc w:val="both"/>
        <w:rPr>
          <w:rFonts w:cs="Calibri"/>
        </w:rPr>
      </w:pPr>
      <w:r>
        <w:rPr>
          <w:rFonts w:cs="Calibri"/>
        </w:rPr>
        <w:t>Apresentação de evidências fotográficas que demonstrem a situação no local antes da intervenção. As fotografias apresentadas devem permitir identificar inequivocamente o edifício e respetivo local onde será efetuada a intervenção;</w:t>
      </w:r>
    </w:p>
    <w:p w14:paraId="47FE5B35" w14:textId="77777777" w:rsidR="007A20FE" w:rsidRDefault="007A20FE" w:rsidP="007A20FE">
      <w:pPr>
        <w:pStyle w:val="PargrafodaLista"/>
        <w:numPr>
          <w:ilvl w:val="0"/>
          <w:numId w:val="1"/>
        </w:numPr>
        <w:tabs>
          <w:tab w:val="left" w:pos="24270"/>
        </w:tabs>
        <w:jc w:val="both"/>
        <w:rPr>
          <w:rFonts w:cs="Calibri"/>
        </w:rPr>
      </w:pPr>
      <w:r>
        <w:rPr>
          <w:rFonts w:cs="Calibri"/>
        </w:rPr>
        <w:t>Nos termos dos artigos 3.º e 31.º do Decreto Legislativo Regional n.º 1/2021/M de 6/1 deverá proceder ao registo da UPAC de acordo com os procedimentos referidos no despacho n.º 240/2020 de 30 de junho, caso contrário será recusado o apoio pela DREN;</w:t>
      </w:r>
    </w:p>
    <w:p w14:paraId="491C6280" w14:textId="77777777" w:rsidR="007A20FE" w:rsidRPr="007A20FE" w:rsidRDefault="007A20FE" w:rsidP="007A20FE">
      <w:pPr>
        <w:pStyle w:val="PargrafodaLista"/>
        <w:numPr>
          <w:ilvl w:val="0"/>
          <w:numId w:val="1"/>
        </w:numPr>
        <w:tabs>
          <w:tab w:val="left" w:pos="24270"/>
        </w:tabs>
        <w:jc w:val="both"/>
      </w:pPr>
      <w:r>
        <w:rPr>
          <w:rFonts w:cs="Calibri"/>
        </w:rPr>
        <w:t xml:space="preserve">Declaração de conformidade de entidade instaladora, termo de responsabilidade de técnico responsável de instalação elétrica de serviço particular ou certificado de inspeção por entidade inspetora, entidades devidamente habilitadas para o efeito na RAM, desde que se </w:t>
      </w:r>
    </w:p>
    <w:p w14:paraId="3144CD22" w14:textId="77777777" w:rsidR="007A20FE" w:rsidRPr="007A20FE" w:rsidRDefault="007A20FE" w:rsidP="007A20FE">
      <w:pPr>
        <w:pStyle w:val="PargrafodaLista"/>
        <w:tabs>
          <w:tab w:val="left" w:pos="24270"/>
        </w:tabs>
        <w:ind w:left="360"/>
        <w:jc w:val="both"/>
      </w:pPr>
    </w:p>
    <w:p w14:paraId="03681C14" w14:textId="77777777" w:rsidR="007A20FE" w:rsidRPr="007A20FE" w:rsidRDefault="007A20FE" w:rsidP="007A20FE">
      <w:pPr>
        <w:pStyle w:val="PargrafodaLista"/>
        <w:tabs>
          <w:tab w:val="left" w:pos="24270"/>
        </w:tabs>
        <w:ind w:left="360"/>
        <w:jc w:val="both"/>
      </w:pPr>
    </w:p>
    <w:p w14:paraId="03FDD7B3" w14:textId="377E4D4C" w:rsidR="007A20FE" w:rsidRDefault="007A20FE" w:rsidP="00DA2AA1">
      <w:pPr>
        <w:pStyle w:val="PargrafodaLista"/>
        <w:tabs>
          <w:tab w:val="left" w:pos="24270"/>
        </w:tabs>
        <w:ind w:left="360"/>
        <w:jc w:val="both"/>
      </w:pPr>
      <w:r>
        <w:rPr>
          <w:rFonts w:cs="Calibri"/>
        </w:rPr>
        <w:t>trate de um sistema fotovoltaico ou uma bateria ligada a uma UPAC, respeitando os termos do decreto legislativo regional 1/2021/M de 6 de janeiro (Modelos disponibilizados no site da DREN);</w:t>
      </w:r>
    </w:p>
    <w:p w14:paraId="3C48A088" w14:textId="77777777" w:rsidR="007A20FE" w:rsidRDefault="007A20FE" w:rsidP="007A20FE">
      <w:pPr>
        <w:pStyle w:val="PargrafodaLista"/>
        <w:numPr>
          <w:ilvl w:val="0"/>
          <w:numId w:val="1"/>
        </w:numPr>
        <w:jc w:val="both"/>
      </w:pPr>
      <w:r>
        <w:rPr>
          <w:rFonts w:cs="Calibri"/>
        </w:rPr>
        <w:t xml:space="preserve">Ficha técnica dos equipamentos instalados, a qual deverá conter, obrigatoriamente a marcação CE; </w:t>
      </w:r>
    </w:p>
    <w:p w14:paraId="49434537" w14:textId="77777777" w:rsidR="007A20FE" w:rsidRDefault="007A20FE" w:rsidP="007A20FE">
      <w:pPr>
        <w:pStyle w:val="PargrafodaLista"/>
        <w:numPr>
          <w:ilvl w:val="0"/>
          <w:numId w:val="1"/>
        </w:numPr>
        <w:jc w:val="both"/>
      </w:pPr>
      <w:r>
        <w:rPr>
          <w:rFonts w:cs="Calibri"/>
        </w:rPr>
        <w:t>Em caso de o investimento ser uma UPAC, comprovativo da potência contratada da instalação referente aos últimos três meses a contar da data da candidatura, quando aplicável (por Ex. fatura EEM),</w:t>
      </w:r>
    </w:p>
    <w:p w14:paraId="34C33795" w14:textId="77777777" w:rsidR="007A20FE" w:rsidRDefault="007A20FE" w:rsidP="007A20FE">
      <w:pPr>
        <w:pStyle w:val="PargrafodaLista"/>
        <w:numPr>
          <w:ilvl w:val="0"/>
          <w:numId w:val="1"/>
        </w:numPr>
        <w:jc w:val="both"/>
      </w:pPr>
      <w:r>
        <w:rPr>
          <w:rFonts w:cs="Calibri"/>
        </w:rPr>
        <w:t>Caderneta predial válida ou qualquer outro documento idóneo para comprovar a titularidade do edifício;</w:t>
      </w:r>
    </w:p>
    <w:p w14:paraId="4038187C" w14:textId="77777777" w:rsidR="007A20FE" w:rsidRDefault="007A20FE" w:rsidP="007A20FE">
      <w:pPr>
        <w:pStyle w:val="PargrafodaLista"/>
        <w:numPr>
          <w:ilvl w:val="0"/>
          <w:numId w:val="1"/>
        </w:numPr>
        <w:jc w:val="both"/>
        <w:rPr>
          <w:rFonts w:cs="Calibri"/>
        </w:rPr>
      </w:pPr>
      <w:r>
        <w:rPr>
          <w:rFonts w:cs="Calibri"/>
        </w:rPr>
        <w:t>Cópia da ata da assembleia de condóminos autorizando a instalação;</w:t>
      </w:r>
    </w:p>
    <w:p w14:paraId="43102038" w14:textId="77777777" w:rsidR="007A20FE" w:rsidRDefault="007A20FE" w:rsidP="007A20FE">
      <w:pPr>
        <w:pStyle w:val="PargrafodaLista"/>
        <w:numPr>
          <w:ilvl w:val="0"/>
          <w:numId w:val="1"/>
        </w:numPr>
        <w:jc w:val="both"/>
      </w:pPr>
      <w:r>
        <w:rPr>
          <w:rFonts w:cs="Calibri"/>
        </w:rPr>
        <w:t>Cópia do documento da Situação Fiscal atualizada, Informação Empresarial Simplificada (IES) do ano anterior à data da candidatura, quando aplicável. N</w:t>
      </w:r>
      <w:r>
        <w:t>ão estando reunidas as condições para apresentação da IES, deverá entregar o Balanço Final subscrito por um Contabilista certificado</w:t>
      </w:r>
      <w:r>
        <w:rPr>
          <w:rFonts w:cs="Calibri"/>
        </w:rPr>
        <w:t>;</w:t>
      </w:r>
    </w:p>
    <w:p w14:paraId="5CB0CFA5" w14:textId="77777777" w:rsidR="007A20FE" w:rsidRDefault="007A20FE" w:rsidP="007A20FE">
      <w:pPr>
        <w:pStyle w:val="PargrafodaLista"/>
        <w:numPr>
          <w:ilvl w:val="0"/>
          <w:numId w:val="1"/>
        </w:numPr>
        <w:jc w:val="both"/>
        <w:rPr>
          <w:rFonts w:cs="Calibri"/>
        </w:rPr>
      </w:pPr>
      <w:r>
        <w:rPr>
          <w:rFonts w:cs="Calibri"/>
        </w:rPr>
        <w:t>Documento comprovativo do exercício da atividade em matéria de licenciamento (entidades que exerçam uma atividade económica);</w:t>
      </w:r>
    </w:p>
    <w:p w14:paraId="061ADBD7" w14:textId="77777777" w:rsidR="007A20FE" w:rsidRDefault="007A20FE" w:rsidP="007A20FE">
      <w:pPr>
        <w:pStyle w:val="PargrafodaLista"/>
        <w:numPr>
          <w:ilvl w:val="0"/>
          <w:numId w:val="1"/>
        </w:numPr>
        <w:jc w:val="both"/>
        <w:rPr>
          <w:rFonts w:cs="Calibri"/>
        </w:rPr>
      </w:pPr>
      <w:r>
        <w:rPr>
          <w:rFonts w:cs="Calibri"/>
        </w:rPr>
        <w:t>Cópia do Registo Central de Beneficiário Efetivo (pessoas coletivas);</w:t>
      </w:r>
    </w:p>
    <w:p w14:paraId="4F7073FD" w14:textId="77777777" w:rsidR="007A20FE" w:rsidRDefault="007A20FE" w:rsidP="007A20FE">
      <w:pPr>
        <w:pStyle w:val="PargrafodaLista"/>
        <w:numPr>
          <w:ilvl w:val="0"/>
          <w:numId w:val="1"/>
        </w:numPr>
        <w:jc w:val="both"/>
        <w:rPr>
          <w:rFonts w:cs="Calibri"/>
        </w:rPr>
      </w:pPr>
      <w:r>
        <w:rPr>
          <w:rFonts w:cs="Calibri"/>
        </w:rPr>
        <w:t>Certificado de PME atualizado (aplicável a qualquer entidade que exerça atividade económica e que tenha personalidade jurídica em Portugal é considerada empresa nos termos do Decreto-Lei n.º 372/2007, de 6 de novembro, alterado pelo Decreto-Lei n.º 13/2020, de 7 de abril, e pode, em consequência, requerer a sua certificação eletrónica);</w:t>
      </w:r>
    </w:p>
    <w:p w14:paraId="281E832F" w14:textId="77777777" w:rsidR="007A20FE" w:rsidRDefault="007A20FE" w:rsidP="007A20FE">
      <w:pPr>
        <w:pStyle w:val="PargrafodaLista"/>
        <w:numPr>
          <w:ilvl w:val="0"/>
          <w:numId w:val="1"/>
        </w:numPr>
        <w:jc w:val="both"/>
        <w:rPr>
          <w:rFonts w:cs="Calibri"/>
        </w:rPr>
      </w:pPr>
      <w:r>
        <w:rPr>
          <w:rFonts w:cs="Calibri"/>
        </w:rPr>
        <w:t>Comprovativo de IBAN, em nome do candidato, para o qual deve ser efetuada a transferência do incentivo, com anexação de comprovativo válido emitido pela entidade bancária em formato PDF;</w:t>
      </w:r>
    </w:p>
    <w:p w14:paraId="359B667C" w14:textId="77777777" w:rsidR="007A20FE" w:rsidRDefault="007A20FE" w:rsidP="007A20FE">
      <w:pPr>
        <w:pStyle w:val="PargrafodaLista"/>
        <w:numPr>
          <w:ilvl w:val="0"/>
          <w:numId w:val="1"/>
        </w:numPr>
        <w:jc w:val="both"/>
      </w:pPr>
      <w:r>
        <w:rPr>
          <w:rFonts w:cs="Calibri"/>
        </w:rPr>
        <w:t>Declaração sob compromisso de honra, nos termos do Anexo C do presente Aviso;</w:t>
      </w:r>
    </w:p>
    <w:p w14:paraId="25B776AB" w14:textId="77777777" w:rsidR="007A20FE" w:rsidRDefault="007A20FE" w:rsidP="007A20FE">
      <w:pPr>
        <w:pStyle w:val="PargrafodaLista"/>
        <w:numPr>
          <w:ilvl w:val="0"/>
          <w:numId w:val="1"/>
        </w:numPr>
        <w:jc w:val="both"/>
      </w:pPr>
      <w:r>
        <w:rPr>
          <w:rFonts w:cs="Calibri"/>
        </w:rPr>
        <w:t>No caso de o candidato não ser proprietário do edifício, ou de ser coproprietário, deverá submeter uma declaração com autorização de todos os proprietários para a instalação, nos termos do modelo de declaração disponibilizada no Anexo D do presente Aviso;</w:t>
      </w:r>
    </w:p>
    <w:p w14:paraId="0A504CE0" w14:textId="77777777" w:rsidR="007A20FE" w:rsidRDefault="007A20FE" w:rsidP="007A20FE">
      <w:pPr>
        <w:pStyle w:val="PargrafodaLista"/>
        <w:numPr>
          <w:ilvl w:val="0"/>
          <w:numId w:val="1"/>
        </w:numPr>
        <w:jc w:val="both"/>
      </w:pPr>
      <w:r>
        <w:rPr>
          <w:rFonts w:cs="Calibri"/>
        </w:rPr>
        <w:t xml:space="preserve"> Declaração de veracidade de acordo com o modelo constante no Anexo E do presente Aviso (aplicável a qualquer entidade que exerça uma atividade económica);</w:t>
      </w:r>
    </w:p>
    <w:p w14:paraId="45A1DD2E" w14:textId="77777777" w:rsidR="007A20FE" w:rsidRPr="007A20FE" w:rsidRDefault="007A20FE" w:rsidP="007A20FE">
      <w:pPr>
        <w:pStyle w:val="PargrafodaLista"/>
        <w:numPr>
          <w:ilvl w:val="0"/>
          <w:numId w:val="1"/>
        </w:numPr>
        <w:tabs>
          <w:tab w:val="left" w:pos="24270"/>
        </w:tabs>
        <w:suppressAutoHyphens w:val="0"/>
        <w:jc w:val="both"/>
      </w:pPr>
      <w:r>
        <w:rPr>
          <w:rFonts w:cs="Calibri"/>
        </w:rPr>
        <w:t>Declaração de empresa “única” ou “autónoma”, conforme aplicável, para efeitos de controlo dos limites estabelecidos no âmbito do enquadramento do auxílio de minimis em vigor, nos termos do Anexo F do presente Aviso (aplicável a qualquer entidade que exerça uma atividade económica);</w:t>
      </w:r>
    </w:p>
    <w:p w14:paraId="30D59AA8" w14:textId="77777777" w:rsidR="007A20FE" w:rsidRDefault="007A20FE" w:rsidP="007A20FE">
      <w:pPr>
        <w:tabs>
          <w:tab w:val="left" w:pos="24270"/>
        </w:tabs>
        <w:suppressAutoHyphens w:val="0"/>
        <w:jc w:val="both"/>
      </w:pPr>
    </w:p>
    <w:p w14:paraId="324D0B7C" w14:textId="77777777" w:rsidR="007A20FE" w:rsidRDefault="007A20FE" w:rsidP="007A20FE">
      <w:pPr>
        <w:tabs>
          <w:tab w:val="left" w:pos="24270"/>
        </w:tabs>
        <w:suppressAutoHyphens w:val="0"/>
        <w:jc w:val="both"/>
      </w:pPr>
    </w:p>
    <w:p w14:paraId="337C3B4B" w14:textId="77777777" w:rsidR="007A20FE" w:rsidRDefault="007A20FE" w:rsidP="007A20FE">
      <w:pPr>
        <w:tabs>
          <w:tab w:val="left" w:pos="24270"/>
        </w:tabs>
        <w:suppressAutoHyphens w:val="0"/>
        <w:jc w:val="both"/>
      </w:pPr>
    </w:p>
    <w:p w14:paraId="2FD245FA" w14:textId="77777777" w:rsidR="007A20FE" w:rsidRDefault="007A20FE" w:rsidP="007A20FE">
      <w:pPr>
        <w:tabs>
          <w:tab w:val="left" w:pos="24270"/>
        </w:tabs>
        <w:suppressAutoHyphens w:val="0"/>
        <w:jc w:val="both"/>
      </w:pPr>
    </w:p>
    <w:p w14:paraId="6DAF0334" w14:textId="77777777" w:rsidR="007A20FE" w:rsidRDefault="007A20FE" w:rsidP="007A20FE">
      <w:pPr>
        <w:pStyle w:val="PargrafodaLista"/>
        <w:numPr>
          <w:ilvl w:val="0"/>
          <w:numId w:val="1"/>
        </w:numPr>
        <w:tabs>
          <w:tab w:val="left" w:pos="24270"/>
        </w:tabs>
        <w:suppressAutoHyphens w:val="0"/>
        <w:jc w:val="both"/>
      </w:pPr>
      <w:r>
        <w:rPr>
          <w:rFonts w:cs="Calibri"/>
        </w:rPr>
        <w:t>Declaração do Contabilista Certificado, confirmando a existência de contabilidade organizada, que o investimento realizado se encontra pago e devidamente contabilizado de acordo com as Normas contabilísticas, e que não estamos perante uma empresa em dificuldade, nos termos do Anexo G do presente Aviso (aplicável às entidades com contabilidade organizada).</w:t>
      </w:r>
    </w:p>
    <w:p w14:paraId="6E1AC565" w14:textId="77777777" w:rsidR="007A20FE" w:rsidRDefault="007A20FE" w:rsidP="007A20FE">
      <w:pPr>
        <w:tabs>
          <w:tab w:val="left" w:pos="15270"/>
        </w:tabs>
        <w:suppressAutoHyphens w:val="0"/>
        <w:jc w:val="both"/>
        <w:rPr>
          <w:rFonts w:cs="Calibri"/>
        </w:rPr>
      </w:pPr>
    </w:p>
    <w:p w14:paraId="141395ED" w14:textId="77777777" w:rsidR="007A20FE" w:rsidRDefault="007A20FE" w:rsidP="007A20FE">
      <w:pPr>
        <w:tabs>
          <w:tab w:val="left" w:pos="15270"/>
        </w:tabs>
        <w:suppressAutoHyphens w:val="0"/>
        <w:jc w:val="both"/>
      </w:pPr>
      <w:bookmarkStart w:id="12" w:name="_Hlk179281626"/>
      <w:r>
        <w:rPr>
          <w:rFonts w:cs="Calibri"/>
        </w:rPr>
        <w:t xml:space="preserve">Nota: Os documentos a submeter via SIGA-BF, deverão assumir um dos seguintes formatos compatíveis: pdf, xlsx e as imagens devem ser comprimidas: zip ou 7z. </w:t>
      </w:r>
    </w:p>
    <w:bookmarkEnd w:id="12"/>
    <w:p w14:paraId="4E6B5DAB" w14:textId="77777777" w:rsidR="007A20FE" w:rsidRDefault="007A20FE" w:rsidP="007A20FE">
      <w:pPr>
        <w:tabs>
          <w:tab w:val="left" w:pos="15270"/>
        </w:tabs>
        <w:suppressAutoHyphens w:val="0"/>
        <w:jc w:val="both"/>
        <w:rPr>
          <w:rFonts w:cs="Calibri"/>
        </w:rPr>
      </w:pPr>
    </w:p>
    <w:p w14:paraId="09BD07B4" w14:textId="77777777" w:rsidR="00974A84" w:rsidRDefault="00974A84"/>
    <w:sectPr w:rsidR="00974A84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FEB94" w14:textId="77777777" w:rsidR="00AA66F9" w:rsidRDefault="00AA66F9" w:rsidP="007A20FE">
      <w:pPr>
        <w:spacing w:after="0"/>
      </w:pPr>
      <w:r>
        <w:separator/>
      </w:r>
    </w:p>
  </w:endnote>
  <w:endnote w:type="continuationSeparator" w:id="0">
    <w:p w14:paraId="1DF47343" w14:textId="77777777" w:rsidR="00AA66F9" w:rsidRDefault="00AA66F9" w:rsidP="007A20F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328A8" w14:textId="1F49FEE8" w:rsidR="007F0DCB" w:rsidRDefault="007F0DCB">
    <w:pPr>
      <w:pStyle w:val="Rodap"/>
    </w:pPr>
    <w:r>
      <w:rPr>
        <w:noProof/>
        <w14:ligatures w14:val="standardContextual"/>
      </w:rPr>
      <w:drawing>
        <wp:inline distT="0" distB="0" distL="0" distR="0" wp14:anchorId="74C4C985" wp14:editId="6BA9B893">
          <wp:extent cx="5400040" cy="478790"/>
          <wp:effectExtent l="0" t="0" r="0" b="0"/>
          <wp:docPr id="1888871684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8871684" name="Imagem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47879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14F04" w14:textId="77777777" w:rsidR="00AA66F9" w:rsidRDefault="00AA66F9" w:rsidP="007A20FE">
      <w:pPr>
        <w:spacing w:after="0"/>
      </w:pPr>
      <w:r>
        <w:separator/>
      </w:r>
    </w:p>
  </w:footnote>
  <w:footnote w:type="continuationSeparator" w:id="0">
    <w:p w14:paraId="54462039" w14:textId="77777777" w:rsidR="00AA66F9" w:rsidRDefault="00AA66F9" w:rsidP="007A20F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89DEC" w14:textId="30E2DEA9" w:rsidR="007A20FE" w:rsidRDefault="007A20FE">
    <w:pPr>
      <w:pStyle w:val="Cabealho"/>
    </w:pPr>
    <w:r w:rsidRPr="008F0D73">
      <w:rPr>
        <w:noProof/>
      </w:rPr>
      <w:drawing>
        <wp:anchor distT="0" distB="0" distL="114300" distR="114300" simplePos="0" relativeHeight="251659264" behindDoc="1" locked="0" layoutInCell="1" allowOverlap="1" wp14:anchorId="78A79652" wp14:editId="6C90CAC4">
          <wp:simplePos x="0" y="0"/>
          <wp:positionH relativeFrom="column">
            <wp:posOffset>4238625</wp:posOffset>
          </wp:positionH>
          <wp:positionV relativeFrom="paragraph">
            <wp:posOffset>-124460</wp:posOffset>
          </wp:positionV>
          <wp:extent cx="1628140" cy="1428115"/>
          <wp:effectExtent l="0" t="0" r="0" b="635"/>
          <wp:wrapThrough wrapText="bothSides">
            <wp:wrapPolygon edited="0">
              <wp:start x="0" y="0"/>
              <wp:lineTo x="0" y="21321"/>
              <wp:lineTo x="21229" y="21321"/>
              <wp:lineTo x="21229" y="0"/>
              <wp:lineTo x="0" y="0"/>
            </wp:wrapPolygon>
          </wp:wrapThrough>
          <wp:docPr id="124323518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3235187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8140" cy="1428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14:ligatures w14:val="standardContextual"/>
      </w:rPr>
      <w:drawing>
        <wp:inline distT="0" distB="0" distL="0" distR="0" wp14:anchorId="1ABEC725" wp14:editId="23EA93F6">
          <wp:extent cx="2962275" cy="805808"/>
          <wp:effectExtent l="0" t="0" r="0" b="0"/>
          <wp:docPr id="1936413162" name="Imagem 1" descr="Uma imagem com texto, Tipo de letra, captura de ecrã, Gráfico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6413162" name="Imagem 1" descr="Uma imagem com texto, Tipo de letra, captura de ecrã, Gráficos&#10;&#10;Descrição gerad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1067" cy="816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DE16FD"/>
    <w:multiLevelType w:val="multilevel"/>
    <w:tmpl w:val="48F691C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Roman"/>
      <w:lvlText w:val="%2."/>
      <w:lvlJc w:val="righ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139036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TE7T1BDn3HifpVXH3nHUwlAdDpkkaOIObiCDOl8K8pJLU9fFjs8tg4lx6jQg7g3uTcWblsKuyDQBmZ7EQw6I4w==" w:salt="5acR+G5w6wjNNkwEtbF6U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0FE"/>
    <w:rsid w:val="007A20FE"/>
    <w:rsid w:val="007F0DCB"/>
    <w:rsid w:val="0085708C"/>
    <w:rsid w:val="00974A84"/>
    <w:rsid w:val="00AA66F9"/>
    <w:rsid w:val="00DA2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4C074"/>
  <w15:chartTrackingRefBased/>
  <w15:docId w15:val="{533AB6E8-2DE5-4978-9735-0DB2C91E2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20FE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  <w:kern w:val="3"/>
      <w14:ligatures w14:val="none"/>
    </w:rPr>
  </w:style>
  <w:style w:type="paragraph" w:styleId="Ttulo2">
    <w:name w:val="heading 2"/>
    <w:basedOn w:val="Normal"/>
    <w:link w:val="Ttulo2Carter"/>
    <w:uiPriority w:val="9"/>
    <w:unhideWhenUsed/>
    <w:qFormat/>
    <w:rsid w:val="007A20FE"/>
    <w:pPr>
      <w:suppressAutoHyphens w:val="0"/>
      <w:spacing w:before="100" w:after="100" w:line="360" w:lineRule="auto"/>
      <w:jc w:val="center"/>
      <w:outlineLvl w:val="1"/>
    </w:pPr>
    <w:rPr>
      <w:rFonts w:ascii="Calibri Light" w:eastAsia="Times New Roman" w:hAnsi="Calibri Light"/>
      <w:b/>
      <w:bCs/>
      <w:kern w:val="0"/>
      <w:sz w:val="20"/>
      <w:szCs w:val="36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arter">
    <w:name w:val="Título 2 Caráter"/>
    <w:basedOn w:val="Tipodeletrapredefinidodopargrafo"/>
    <w:link w:val="Ttulo2"/>
    <w:uiPriority w:val="9"/>
    <w:rsid w:val="007A20FE"/>
    <w:rPr>
      <w:rFonts w:ascii="Calibri Light" w:eastAsia="Times New Roman" w:hAnsi="Calibri Light" w:cs="Times New Roman"/>
      <w:b/>
      <w:bCs/>
      <w:kern w:val="0"/>
      <w:sz w:val="20"/>
      <w:szCs w:val="36"/>
      <w:lang w:eastAsia="pt-PT"/>
      <w14:ligatures w14:val="none"/>
    </w:rPr>
  </w:style>
  <w:style w:type="paragraph" w:styleId="PargrafodaLista">
    <w:name w:val="List Paragraph"/>
    <w:basedOn w:val="Normal"/>
    <w:rsid w:val="007A20FE"/>
    <w:pPr>
      <w:ind w:left="720"/>
    </w:pPr>
  </w:style>
  <w:style w:type="character" w:styleId="Hiperligao">
    <w:name w:val="Hyperlink"/>
    <w:basedOn w:val="Tipodeletrapredefinidodopargrafo"/>
    <w:rsid w:val="007A20FE"/>
    <w:rPr>
      <w:color w:val="0563C1"/>
      <w:u w:val="single"/>
    </w:rPr>
  </w:style>
  <w:style w:type="paragraph" w:styleId="Cabealho">
    <w:name w:val="header"/>
    <w:basedOn w:val="Normal"/>
    <w:link w:val="CabealhoCarter"/>
    <w:uiPriority w:val="99"/>
    <w:unhideWhenUsed/>
    <w:rsid w:val="007A20FE"/>
    <w:pPr>
      <w:tabs>
        <w:tab w:val="center" w:pos="4252"/>
        <w:tab w:val="right" w:pos="8504"/>
      </w:tabs>
      <w:spacing w:after="0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A20FE"/>
    <w:rPr>
      <w:rFonts w:ascii="Calibri" w:eastAsia="Calibri" w:hAnsi="Calibri" w:cs="Times New Roman"/>
      <w:kern w:val="3"/>
      <w14:ligatures w14:val="none"/>
    </w:rPr>
  </w:style>
  <w:style w:type="paragraph" w:styleId="Rodap">
    <w:name w:val="footer"/>
    <w:basedOn w:val="Normal"/>
    <w:link w:val="RodapCarter"/>
    <w:uiPriority w:val="99"/>
    <w:unhideWhenUsed/>
    <w:rsid w:val="007A20FE"/>
    <w:pPr>
      <w:tabs>
        <w:tab w:val="center" w:pos="4252"/>
        <w:tab w:val="right" w:pos="8504"/>
      </w:tabs>
      <w:spacing w:after="0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7A20FE"/>
    <w:rPr>
      <w:rFonts w:ascii="Calibri" w:eastAsia="Calibri" w:hAnsi="Calibri" w:cs="Times New Roman"/>
      <w:kern w:val="3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utenticacao.gov.pt/cc-aplicaca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utenticacao.gov.pt/cc-aplicaca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970</Words>
  <Characters>5244</Characters>
  <Application>Microsoft Office Word</Application>
  <DocSecurity>8</DocSecurity>
  <Lines>43</Lines>
  <Paragraphs>12</Paragraphs>
  <ScaleCrop>false</ScaleCrop>
  <Company/>
  <LinksUpToDate>false</LinksUpToDate>
  <CharactersWithSpaces>6202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Sousa Lino da Silva Nunes</dc:creator>
  <cp:keywords/>
  <dc:description/>
  <cp:lastModifiedBy>Sara Sousa Lino da Silva Nunes</cp:lastModifiedBy>
  <cp:revision>7</cp:revision>
  <dcterms:created xsi:type="dcterms:W3CDTF">2025-01-15T16:10:00Z</dcterms:created>
  <dcterms:modified xsi:type="dcterms:W3CDTF">2025-01-17T10:05:00Z</dcterms:modified>
</cp:coreProperties>
</file>