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B32A" w14:textId="77777777" w:rsidR="003B3868" w:rsidRPr="0013691E" w:rsidRDefault="003B3868" w:rsidP="001804F1">
      <w:pPr>
        <w:spacing w:line="360" w:lineRule="auto"/>
        <w:jc w:val="both"/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  <w:t>Exmo. Senhor Presidente da Assembleia Legislativa da Madeira</w:t>
      </w:r>
    </w:p>
    <w:p w14:paraId="7E104292" w14:textId="77777777" w:rsidR="003B3868" w:rsidRPr="0013691E" w:rsidRDefault="003B3868" w:rsidP="001804F1">
      <w:pPr>
        <w:spacing w:line="360" w:lineRule="auto"/>
        <w:jc w:val="both"/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  <w:t>Exmos. Senhores Deputados e Deputadas</w:t>
      </w:r>
    </w:p>
    <w:p w14:paraId="50D6E5F5" w14:textId="77777777" w:rsidR="003B3868" w:rsidRPr="0013691E" w:rsidRDefault="003B3868" w:rsidP="001804F1">
      <w:pPr>
        <w:spacing w:line="360" w:lineRule="auto"/>
        <w:jc w:val="both"/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  <w:t>Exmos. Senhores representantes dos órgãos de comunicação social</w:t>
      </w:r>
    </w:p>
    <w:p w14:paraId="5F40B8DA" w14:textId="6022EB02" w:rsidR="003B3868" w:rsidRPr="0013691E" w:rsidRDefault="003B3868" w:rsidP="001804F1">
      <w:pPr>
        <w:spacing w:line="360" w:lineRule="auto"/>
        <w:jc w:val="both"/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  <w:t>Exmas. Senhoras e Senhores</w:t>
      </w:r>
      <w:r w:rsidR="0013691E"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  <w:t>,</w:t>
      </w:r>
    </w:p>
    <w:p w14:paraId="6B24D9DC" w14:textId="77777777" w:rsidR="001804F1" w:rsidRPr="0013691E" w:rsidRDefault="001804F1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09EF0750" w14:textId="25CFE30C" w:rsidR="003B3868" w:rsidRPr="0013691E" w:rsidRDefault="00203ED9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Há 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precisamente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uma semana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</w:rPr>
        <w:t>,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a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 xml:space="preserve">ministra da Agricultura e da Alimentação, Maria do Céu Antunes, numa audição parlamentar, afirmou que o Estatuto da Agricultura Familiar não 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>era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 xml:space="preserve"> perfeito e 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 xml:space="preserve">informou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 xml:space="preserve">que </w:t>
      </w:r>
      <w:r w:rsidR="006034DC"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 xml:space="preserve">Portugal conta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>apenas com 700 títulos ativos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 xml:space="preserve">, entre os 2.283 títulos atribuídos, num universo de cerca de 290 mil agricultores que existem </w:t>
      </w:r>
      <w:r w:rsidR="006034DC"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>no País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>.</w:t>
      </w:r>
    </w:p>
    <w:p w14:paraId="62AE0FA6" w14:textId="77777777" w:rsidR="001804F1" w:rsidRPr="0013691E" w:rsidRDefault="001804F1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</w:pPr>
    </w:p>
    <w:p w14:paraId="5A7FB31C" w14:textId="4A9B4ABD" w:rsidR="00F066FA" w:rsidRPr="0013691E" w:rsidRDefault="003B3868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O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>Estatuto da Agricultura Familiar foi anunciado pelo Governo da República há quatro anos, c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om base no Decreto-Lei n.º 64/2018, de 7 de agosto, que reconheceu que as atividades da agricultura, da produção animal, da floresta, da caça, da pesca, bem como as atividades dos serviços que estão diretamente relacionados com a agricultura familiar como determinantes em grande parte do território nacional. </w:t>
      </w:r>
    </w:p>
    <w:p w14:paraId="428F2308" w14:textId="77777777" w:rsidR="001804F1" w:rsidRPr="0013691E" w:rsidRDefault="001804F1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63D7A223" w14:textId="5ED1DA40" w:rsidR="00F066FA" w:rsidRPr="0013691E" w:rsidRDefault="00112CDF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</w:pPr>
      <w:r>
        <w:rPr>
          <w:rFonts w:asciiTheme="minorHAnsi" w:hAnsiTheme="minorHAnsi" w:cstheme="minorHAnsi"/>
          <w:i w:val="0"/>
          <w:iCs/>
          <w:sz w:val="39"/>
          <w:szCs w:val="39"/>
        </w:rPr>
        <w:lastRenderedPageBreak/>
        <w:t>No entanto, c</w:t>
      </w:r>
      <w:r w:rsidR="00F066FA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omo o processo de adesão não teve sucesso, </w:t>
      </w:r>
      <w:r w:rsidR="006034DC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consubstanciado em somente </w:t>
      </w:r>
      <w:r w:rsidR="00F066FA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74 títulos ativos no todo nacional, o Governo Central alterou em outubro do ano passado o primeiro diploma, por forma a tornar mais fácil, ágil, abrangente e justa a atribuição do </w:t>
      </w:r>
      <w:r w:rsidR="00F066FA"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 xml:space="preserve">título. </w:t>
      </w:r>
    </w:p>
    <w:p w14:paraId="0EB8C56B" w14:textId="77777777" w:rsidR="001804F1" w:rsidRPr="0013691E" w:rsidRDefault="001804F1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</w:pPr>
    </w:p>
    <w:p w14:paraId="5F7B2AF5" w14:textId="244E28BB" w:rsidR="00F066FA" w:rsidRPr="0013691E" w:rsidRDefault="00F066FA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 xml:space="preserve">Mesmo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assim, continuou a não ter em linha de conta a necessária adaptação às especificidades da agricultura familiar regional, designadamente a execução administrativa, incluindo a fiscalização, que cabe aos serviços competentes da respetiva administração regional, para além de que não </w:t>
      </w:r>
      <w:r w:rsidR="006034DC" w:rsidRPr="0013691E">
        <w:rPr>
          <w:rFonts w:asciiTheme="minorHAnsi" w:hAnsiTheme="minorHAnsi" w:cstheme="minorHAnsi"/>
          <w:i w:val="0"/>
          <w:iCs/>
          <w:sz w:val="39"/>
          <w:szCs w:val="39"/>
        </w:rPr>
        <w:t>d</w:t>
      </w:r>
      <w:r w:rsidR="00112CDF">
        <w:rPr>
          <w:rFonts w:asciiTheme="minorHAnsi" w:hAnsiTheme="minorHAnsi" w:cstheme="minorHAnsi"/>
          <w:i w:val="0"/>
          <w:iCs/>
          <w:sz w:val="39"/>
          <w:szCs w:val="39"/>
        </w:rPr>
        <w:t>ava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aos órgãos de governo próprio a definição da regulamentação do procedimento relativo à atribuição do título de reconhecimento deste Estatuto. </w:t>
      </w:r>
    </w:p>
    <w:p w14:paraId="2E1B284E" w14:textId="77777777" w:rsidR="001804F1" w:rsidRPr="0013691E" w:rsidRDefault="001804F1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4E0DBAB6" w14:textId="657D43CE" w:rsidR="00F066FA" w:rsidRPr="0013691E" w:rsidRDefault="00F066FA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É com esta base, que aqui nos apresentamos hoje, e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 xml:space="preserve">m plena Década da Agricultura Familiar, estipulada pela ONU, para defendermos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uma proposta de Decreto Legislativo Regional que regulamenta o procedimento relativo à atribuição do título do Estatuto da Agricultura Familiar na Região Autónoma da Madeira, e </w:t>
      </w:r>
      <w:r w:rsidR="006034DC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o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estabelecimento</w:t>
      </w:r>
      <w:r w:rsidR="006034DC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de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benefícios adicionais aos seus detentores,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>adotando medidas de apoio que criam uma discriminação positiva em prol da valorização da agricultura madeirense</w:t>
      </w:r>
      <w:r w:rsidR="001804F1" w:rsidRPr="0013691E">
        <w:rPr>
          <w:rFonts w:asciiTheme="minorHAnsi" w:hAnsiTheme="minorHAnsi" w:cstheme="minorHAnsi"/>
          <w:i w:val="0"/>
          <w:iCs/>
          <w:sz w:val="39"/>
          <w:szCs w:val="39"/>
          <w:shd w:val="clear" w:color="auto" w:fill="FFFFFF"/>
        </w:rPr>
        <w:t>.</w:t>
      </w:r>
    </w:p>
    <w:p w14:paraId="79794D17" w14:textId="77777777" w:rsidR="0013691E" w:rsidRDefault="0013691E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2CCF66E4" w14:textId="41BFE321" w:rsidR="00F066FA" w:rsidRPr="0013691E" w:rsidRDefault="00F066FA" w:rsidP="001804F1">
      <w:pPr>
        <w:jc w:val="both"/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  <w:lastRenderedPageBreak/>
        <w:t>S</w:t>
      </w:r>
      <w:r w:rsidR="00981895" w:rsidRPr="0013691E"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  <w:t>enhoras e s</w:t>
      </w:r>
      <w:r w:rsidRPr="0013691E"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  <w:t>enhores deputados</w:t>
      </w:r>
      <w:r w:rsidR="00981895" w:rsidRPr="0013691E"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  <w:t>,</w:t>
      </w:r>
    </w:p>
    <w:p w14:paraId="025BE312" w14:textId="77777777" w:rsidR="00F066FA" w:rsidRPr="0013691E" w:rsidRDefault="00F066FA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052FB587" w14:textId="77777777" w:rsidR="006034DC" w:rsidRPr="0013691E" w:rsidRDefault="006034DC" w:rsidP="006034DC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A agricultura madeirense tem crescido nos últimos anos e mesmo que alguns tenham a tendência, como sempre, de afirmar que poucos se interessam pelo sector primário, o Governo Regional continua a considerar o setor como fundamental para o futuro sustentável da Região.</w:t>
      </w:r>
    </w:p>
    <w:p w14:paraId="2F5BF4AC" w14:textId="77777777" w:rsidR="006034DC" w:rsidRPr="0013691E" w:rsidRDefault="006034DC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0169AA7C" w14:textId="53758912" w:rsidR="00F066FA" w:rsidRPr="0013691E" w:rsidRDefault="006034DC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Nesse particular, a</w:t>
      </w:r>
      <w:r w:rsidR="00F066FA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agricultura familiar e as explorações agrícolas de pequena dimensão têm uma grande importância no contexto das atividades agrícola e pecuária da Região. De acordo com o Recenseamento da Agricultura 2019, realizado pelo Instituto Nacional de Estatística, a Madeira contava com 13.534 explorações agrícolas, 98% das quais geridas por produtores singulares autónomos que, permanente e predominantemente, utilizam a atividade própria ou de pessoas do seu agregado doméstico na sua exploração, com ou sem recurso excecional ao trabalho assalariado.</w:t>
      </w:r>
    </w:p>
    <w:p w14:paraId="43E23285" w14:textId="77777777" w:rsidR="00F066FA" w:rsidRPr="0013691E" w:rsidRDefault="00F066FA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4DBE1084" w14:textId="79D69BAD" w:rsidR="00F066FA" w:rsidRPr="0013691E" w:rsidRDefault="00F066FA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Segundo o mesmo recenseamento, a população familiar agrícola da Região, ou seja, o conjunto de pessoas que fazem parte do agregado doméstico do produtor, rondava as 37 mil</w:t>
      </w:r>
      <w:r w:rsidR="00981895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pessoas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, correspondendo a cerca de 14,5% da população residente naquele ano.</w:t>
      </w:r>
    </w:p>
    <w:p w14:paraId="75E23073" w14:textId="77777777" w:rsidR="00F066FA" w:rsidRPr="0013691E" w:rsidRDefault="00F066FA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0D02195E" w14:textId="391F2FD6" w:rsidR="00810C37" w:rsidRPr="0013691E" w:rsidRDefault="006034DC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lastRenderedPageBreak/>
        <w:t xml:space="preserve">Estes números mostram 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que a atividade agrícola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continua a ser</w:t>
      </w:r>
      <w:r w:rsidR="00F066FA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de extrema importância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na Região</w:t>
      </w:r>
      <w:r w:rsidR="00F066FA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, alicerçada na 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inegável qualidade dos produtos regionais, que são cada vez mais apreciados e procurados </w:t>
      </w:r>
      <w:r w:rsidR="00F066FA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pela população local e também 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</w:rPr>
        <w:t>por quem nos visita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.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</w:t>
      </w:r>
    </w:p>
    <w:p w14:paraId="5768F674" w14:textId="77777777" w:rsidR="00810C37" w:rsidRPr="0013691E" w:rsidRDefault="00810C37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1493A4A3" w14:textId="0C20B242" w:rsidR="005A2830" w:rsidRPr="0013691E" w:rsidRDefault="00810C37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É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inegável</w:t>
      </w:r>
      <w:r w:rsidR="006034DC" w:rsidRPr="0013691E">
        <w:rPr>
          <w:rFonts w:asciiTheme="minorHAnsi" w:hAnsiTheme="minorHAnsi" w:cstheme="minorHAnsi"/>
          <w:i w:val="0"/>
          <w:iCs/>
          <w:sz w:val="39"/>
          <w:szCs w:val="39"/>
        </w:rPr>
        <w:t>, também,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o trabalho que tem sido feito pelos nossos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agricultores </w:t>
      </w:r>
      <w:r w:rsidR="003B3868" w:rsidRPr="0013691E">
        <w:rPr>
          <w:rFonts w:asciiTheme="minorHAnsi" w:hAnsiTheme="minorHAnsi" w:cstheme="minorHAnsi"/>
          <w:i w:val="0"/>
          <w:iCs/>
          <w:sz w:val="39"/>
          <w:szCs w:val="39"/>
        </w:rPr>
        <w:t>na valorização da agricultura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, bem como pelos técnicos que diariamente lutam e contribuem para </w:t>
      </w:r>
      <w:r w:rsidR="00981895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o crescimento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do setor e que tiveram </w:t>
      </w:r>
      <w:r w:rsidR="006034DC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muito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peso na </w:t>
      </w:r>
      <w:r w:rsidR="005A2830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necessária adaptação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do Estatuto da Agricultura Familiar </w:t>
      </w:r>
      <w:r w:rsidR="005A2830" w:rsidRPr="0013691E">
        <w:rPr>
          <w:rFonts w:asciiTheme="minorHAnsi" w:hAnsiTheme="minorHAnsi" w:cstheme="minorHAnsi"/>
          <w:i w:val="0"/>
          <w:iCs/>
          <w:sz w:val="39"/>
          <w:szCs w:val="39"/>
        </w:rPr>
        <w:t>às especificidades da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nossa</w:t>
      </w:r>
      <w:r w:rsidR="005A2830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R</w:t>
      </w:r>
      <w:r w:rsidR="005A2830" w:rsidRPr="0013691E">
        <w:rPr>
          <w:rFonts w:asciiTheme="minorHAnsi" w:hAnsiTheme="minorHAnsi" w:cstheme="minorHAnsi"/>
          <w:i w:val="0"/>
          <w:iCs/>
          <w:sz w:val="39"/>
          <w:szCs w:val="39"/>
        </w:rPr>
        <w:t>egi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ão A</w:t>
      </w:r>
      <w:r w:rsidR="005A2830" w:rsidRPr="0013691E">
        <w:rPr>
          <w:rFonts w:asciiTheme="minorHAnsi" w:hAnsiTheme="minorHAnsi" w:cstheme="minorHAnsi"/>
          <w:i w:val="0"/>
          <w:iCs/>
          <w:sz w:val="39"/>
          <w:szCs w:val="39"/>
        </w:rPr>
        <w:t>utónoma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.</w:t>
      </w:r>
    </w:p>
    <w:p w14:paraId="3E549ED9" w14:textId="77777777" w:rsidR="00810C37" w:rsidRPr="0013691E" w:rsidRDefault="00810C37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486E291E" w14:textId="5D6347BF" w:rsidR="00810C37" w:rsidRPr="0013691E" w:rsidRDefault="005A2830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Foi </w:t>
      </w:r>
      <w:r w:rsidR="00810C37" w:rsidRPr="0013691E">
        <w:rPr>
          <w:rFonts w:asciiTheme="minorHAnsi" w:hAnsiTheme="minorHAnsi" w:cstheme="minorHAnsi"/>
          <w:i w:val="0"/>
          <w:iCs/>
          <w:sz w:val="39"/>
          <w:szCs w:val="39"/>
        </w:rPr>
        <w:t>através de um vasto trabalho de equipa</w:t>
      </w:r>
      <w:r w:rsidR="006034DC" w:rsidRPr="0013691E">
        <w:rPr>
          <w:rFonts w:asciiTheme="minorHAnsi" w:hAnsiTheme="minorHAnsi" w:cstheme="minorHAnsi"/>
          <w:i w:val="0"/>
          <w:iCs/>
          <w:sz w:val="39"/>
          <w:szCs w:val="39"/>
        </w:rPr>
        <w:t>, também com os contributos da Associação de Agricultores da Madeira e a Associação dos Jovens Agricultores da Madeira e Porto Santo,</w:t>
      </w:r>
      <w:r w:rsidR="00810C37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</w:t>
      </w:r>
      <w:r w:rsidR="006034DC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que criámos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um conjunto de benefícios adicionais aos agricultores, designadamente serviços e bens prestados a título gratuito</w:t>
      </w:r>
      <w:r w:rsidR="00810C37" w:rsidRPr="0013691E">
        <w:rPr>
          <w:rFonts w:asciiTheme="minorHAnsi" w:hAnsiTheme="minorHAnsi" w:cstheme="minorHAnsi"/>
          <w:i w:val="0"/>
          <w:iCs/>
          <w:sz w:val="39"/>
          <w:szCs w:val="39"/>
        </w:rPr>
        <w:t>.</w:t>
      </w:r>
    </w:p>
    <w:p w14:paraId="4F6E54A1" w14:textId="77777777" w:rsidR="00810C37" w:rsidRPr="0013691E" w:rsidRDefault="00810C37" w:rsidP="001804F1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30364E21" w14:textId="119F26AE" w:rsidR="0013691E" w:rsidRPr="00376BC2" w:rsidRDefault="00810C37" w:rsidP="00376BC2">
      <w:pPr>
        <w:pStyle w:val="Corpodetexto"/>
        <w:spacing w:after="0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N</w:t>
      </w:r>
      <w:r w:rsidR="005A2830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esta mesma linha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foi igualmente </w:t>
      </w:r>
      <w:r w:rsidR="005A2830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conferida </w:t>
      </w:r>
      <w:r w:rsidR="00981895" w:rsidRPr="0013691E">
        <w:rPr>
          <w:rFonts w:asciiTheme="minorHAnsi" w:hAnsiTheme="minorHAnsi" w:cstheme="minorHAnsi"/>
          <w:i w:val="0"/>
          <w:iCs/>
          <w:sz w:val="39"/>
          <w:szCs w:val="39"/>
        </w:rPr>
        <w:t>às</w:t>
      </w:r>
      <w:r w:rsidR="005A2830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autarquias locais da Região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a possibilidade de </w:t>
      </w:r>
      <w:r w:rsidR="005A2830" w:rsidRPr="0013691E">
        <w:rPr>
          <w:rFonts w:asciiTheme="minorHAnsi" w:hAnsiTheme="minorHAnsi" w:cstheme="minorHAnsi"/>
          <w:i w:val="0"/>
          <w:iCs/>
          <w:sz w:val="39"/>
          <w:szCs w:val="39"/>
        </w:rPr>
        <w:t>estabelecer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em</w:t>
      </w:r>
      <w:r w:rsidR="005A2830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para os detentores do Estatuto da Agricultura Familiar, medidas adicionais de apoio que tenham por convenientes, designadamente ao nível da promoção dos circuitos curtos de comercialização</w:t>
      </w:r>
      <w:r w:rsidR="00112CDF">
        <w:rPr>
          <w:rFonts w:asciiTheme="minorHAnsi" w:hAnsiTheme="minorHAnsi" w:cstheme="minorHAnsi"/>
          <w:i w:val="0"/>
          <w:iCs/>
          <w:sz w:val="39"/>
          <w:szCs w:val="39"/>
        </w:rPr>
        <w:t>.</w:t>
      </w:r>
    </w:p>
    <w:p w14:paraId="3C4EC70F" w14:textId="2AC05980" w:rsidR="00810C37" w:rsidRPr="0013691E" w:rsidRDefault="00810C37" w:rsidP="001804F1">
      <w:pPr>
        <w:jc w:val="both"/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  <w:lastRenderedPageBreak/>
        <w:t xml:space="preserve">Minhas senhoras e meus senhores, </w:t>
      </w:r>
    </w:p>
    <w:p w14:paraId="62415033" w14:textId="7EAEA657" w:rsidR="00810C37" w:rsidRPr="0013691E" w:rsidRDefault="00810C37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0D305470" w14:textId="05C26B48" w:rsidR="00810C37" w:rsidRPr="0013691E" w:rsidRDefault="00810C37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A Madeira oferece produtos diferenciados e alimentos de valor nutricional, social e cultural únicos, que </w:t>
      </w:r>
      <w:r w:rsidR="00AA052C" w:rsidRPr="0013691E">
        <w:rPr>
          <w:rFonts w:asciiTheme="minorHAnsi" w:hAnsiTheme="minorHAnsi" w:cstheme="minorHAnsi"/>
          <w:i w:val="0"/>
          <w:iCs/>
          <w:sz w:val="39"/>
          <w:szCs w:val="39"/>
        </w:rPr>
        <w:t>distinguem o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</w:t>
      </w:r>
      <w:r w:rsidR="005940F7" w:rsidRPr="0013691E">
        <w:rPr>
          <w:rFonts w:asciiTheme="minorHAnsi" w:hAnsiTheme="minorHAnsi" w:cstheme="minorHAnsi"/>
          <w:i w:val="0"/>
          <w:iCs/>
          <w:sz w:val="39"/>
          <w:szCs w:val="39"/>
        </w:rPr>
        <w:t>ser madeirense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que, desde sempre, </w:t>
      </w:r>
      <w:r w:rsidR="005940F7" w:rsidRPr="0013691E">
        <w:rPr>
          <w:rFonts w:asciiTheme="minorHAnsi" w:hAnsiTheme="minorHAnsi" w:cstheme="minorHAnsi"/>
          <w:i w:val="0"/>
          <w:iCs/>
          <w:sz w:val="39"/>
          <w:szCs w:val="39"/>
        </w:rPr>
        <w:t>entendeu que era a produção local que</w:t>
      </w:r>
      <w:r w:rsidR="00AA052C" w:rsidRPr="0013691E">
        <w:rPr>
          <w:rFonts w:asciiTheme="minorHAnsi" w:hAnsiTheme="minorHAnsi" w:cstheme="minorHAnsi"/>
          <w:i w:val="0"/>
          <w:iCs/>
          <w:sz w:val="39"/>
          <w:szCs w:val="39"/>
        </w:rPr>
        <w:t>m</w:t>
      </w:r>
      <w:r w:rsidR="005940F7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salvaguardava as populações.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</w:t>
      </w:r>
    </w:p>
    <w:p w14:paraId="2F2BD679" w14:textId="3FCFAEEF" w:rsidR="00810C37" w:rsidRPr="0013691E" w:rsidRDefault="00810C37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1D76CB89" w14:textId="75AD8872" w:rsidR="00810C37" w:rsidRPr="0013691E" w:rsidRDefault="005940F7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O extraordinário exemplo dessa acutilância chegou-nos durante a pandemia, quando a agricultura familiar foi posta à prova. Nessa altura, apesar das restrições, dos receios e dos medos, a a</w:t>
      </w:r>
      <w:r w:rsidR="00810C37" w:rsidRPr="0013691E">
        <w:rPr>
          <w:rFonts w:asciiTheme="minorHAnsi" w:hAnsiTheme="minorHAnsi" w:cstheme="minorHAnsi"/>
          <w:i w:val="0"/>
          <w:iCs/>
          <w:sz w:val="39"/>
          <w:szCs w:val="39"/>
        </w:rPr>
        <w:t>gricultura nunca parou, nunca vacilou e nunca deixou de indicar o futuro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. </w:t>
      </w:r>
    </w:p>
    <w:p w14:paraId="1D58639E" w14:textId="62F274F2" w:rsidR="005940F7" w:rsidRPr="0013691E" w:rsidRDefault="005940F7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786C18AB" w14:textId="2BE673E6" w:rsidR="005940F7" w:rsidRPr="0013691E" w:rsidRDefault="005940F7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Não faltaram os vegetais, as frutas, os legumes, os ovos, as carnes aos consumidores madeirenses, que passaram a entender </w:t>
      </w:r>
      <w:r w:rsidR="00AA052C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também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a agricultura regional de uma forma diferente, preferindo </w:t>
      </w:r>
      <w:r w:rsidR="00AA052C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e privilegiando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o consumo do que é nosso. </w:t>
      </w:r>
    </w:p>
    <w:p w14:paraId="4F168077" w14:textId="206C369C" w:rsidR="00397966" w:rsidRPr="0013691E" w:rsidRDefault="005940F7" w:rsidP="001804F1">
      <w:pPr>
        <w:spacing w:before="100" w:beforeAutospacing="1" w:after="100" w:afterAutospacing="1"/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Por isso, o Governo Regional apresenta hoje uma proposta com a qual se </w:t>
      </w:r>
      <w:r w:rsidR="00203ED9" w:rsidRPr="0013691E">
        <w:rPr>
          <w:rFonts w:asciiTheme="minorHAnsi" w:hAnsiTheme="minorHAnsi" w:cstheme="minorHAnsi"/>
          <w:i w:val="0"/>
          <w:iCs/>
          <w:sz w:val="39"/>
          <w:szCs w:val="39"/>
        </w:rPr>
        <w:t>pretende que, </w:t>
      </w:r>
      <w:r w:rsidR="00203ED9" w:rsidRPr="0013691E">
        <w:rPr>
          <w:rStyle w:val="Forte"/>
          <w:rFonts w:asciiTheme="minorHAnsi" w:hAnsiTheme="minorHAnsi" w:cstheme="minorHAnsi"/>
          <w:b w:val="0"/>
          <w:bCs w:val="0"/>
          <w:i w:val="0"/>
          <w:iCs/>
          <w:sz w:val="39"/>
          <w:szCs w:val="39"/>
        </w:rPr>
        <w:t>até 2030, tenha</w:t>
      </w:r>
      <w:r w:rsidRPr="0013691E">
        <w:rPr>
          <w:rStyle w:val="Forte"/>
          <w:rFonts w:asciiTheme="minorHAnsi" w:hAnsiTheme="minorHAnsi" w:cstheme="minorHAnsi"/>
          <w:b w:val="0"/>
          <w:bCs w:val="0"/>
          <w:i w:val="0"/>
          <w:iCs/>
          <w:sz w:val="39"/>
          <w:szCs w:val="39"/>
        </w:rPr>
        <w:t>mos</w:t>
      </w:r>
      <w:r w:rsidR="00203ED9" w:rsidRPr="0013691E">
        <w:rPr>
          <w:rStyle w:val="Forte"/>
          <w:rFonts w:asciiTheme="minorHAnsi" w:hAnsiTheme="minorHAnsi" w:cstheme="minorHAnsi"/>
          <w:b w:val="0"/>
          <w:bCs w:val="0"/>
          <w:i w:val="0"/>
          <w:iCs/>
          <w:sz w:val="39"/>
          <w:szCs w:val="39"/>
        </w:rPr>
        <w:t xml:space="preserve"> uma agricultura familiar </w:t>
      </w:r>
      <w:r w:rsidR="00AA052C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ainda mais fortalecida e devidamente organizada. Uma agricultura </w:t>
      </w:r>
      <w:r w:rsidRPr="0013691E">
        <w:rPr>
          <w:rStyle w:val="Forte"/>
          <w:rFonts w:asciiTheme="minorHAnsi" w:hAnsiTheme="minorHAnsi" w:cstheme="minorHAnsi"/>
          <w:b w:val="0"/>
          <w:bCs w:val="0"/>
          <w:i w:val="0"/>
          <w:iCs/>
          <w:sz w:val="39"/>
          <w:szCs w:val="39"/>
        </w:rPr>
        <w:t xml:space="preserve">segura, mais saudável, </w:t>
      </w:r>
      <w:r w:rsidR="00397966" w:rsidRPr="0013691E">
        <w:rPr>
          <w:rStyle w:val="Forte"/>
          <w:rFonts w:asciiTheme="minorHAnsi" w:hAnsiTheme="minorHAnsi" w:cstheme="minorHAnsi"/>
          <w:b w:val="0"/>
          <w:bCs w:val="0"/>
          <w:i w:val="0"/>
          <w:iCs/>
          <w:sz w:val="39"/>
          <w:szCs w:val="39"/>
        </w:rPr>
        <w:t xml:space="preserve">de maior proteção à biodiversidade e resiliência do nosso território, </w:t>
      </w:r>
      <w:r w:rsidRPr="0013691E">
        <w:rPr>
          <w:rStyle w:val="Forte"/>
          <w:rFonts w:asciiTheme="minorHAnsi" w:hAnsiTheme="minorHAnsi" w:cstheme="minorHAnsi"/>
          <w:b w:val="0"/>
          <w:bCs w:val="0"/>
          <w:i w:val="0"/>
          <w:iCs/>
          <w:sz w:val="39"/>
          <w:szCs w:val="39"/>
        </w:rPr>
        <w:t>agregando uma série de benefícios</w:t>
      </w:r>
      <w:r w:rsidR="00397966" w:rsidRPr="0013691E">
        <w:rPr>
          <w:rStyle w:val="Forte"/>
          <w:rFonts w:asciiTheme="minorHAnsi" w:hAnsiTheme="minorHAnsi" w:cstheme="minorHAnsi"/>
          <w:b w:val="0"/>
          <w:bCs w:val="0"/>
          <w:i w:val="0"/>
          <w:iCs/>
          <w:sz w:val="39"/>
          <w:szCs w:val="39"/>
        </w:rPr>
        <w:t xml:space="preserve">, sem a habitual </w:t>
      </w:r>
      <w:r w:rsidR="00397966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demagogia </w:t>
      </w:r>
      <w:r w:rsidR="00AA052C" w:rsidRPr="0013691E">
        <w:rPr>
          <w:rFonts w:asciiTheme="minorHAnsi" w:hAnsiTheme="minorHAnsi" w:cstheme="minorHAnsi"/>
          <w:i w:val="0"/>
          <w:iCs/>
          <w:sz w:val="39"/>
          <w:szCs w:val="39"/>
        </w:rPr>
        <w:t>d</w:t>
      </w:r>
      <w:r w:rsidR="00397966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e que os agricultores madeirenses e porto-santenses são uns coitadinhos, quando em </w:t>
      </w:r>
      <w:r w:rsidR="00397966" w:rsidRPr="0013691E">
        <w:rPr>
          <w:rFonts w:asciiTheme="minorHAnsi" w:hAnsiTheme="minorHAnsi" w:cstheme="minorHAnsi"/>
          <w:i w:val="0"/>
          <w:iCs/>
          <w:sz w:val="39"/>
          <w:szCs w:val="39"/>
        </w:rPr>
        <w:lastRenderedPageBreak/>
        <w:t xml:space="preserve">termos nacionais, num universo de cerca de 242.500 explorações, agrícolas familiares o </w:t>
      </w:r>
      <w:r w:rsidR="00981895" w:rsidRPr="0013691E">
        <w:rPr>
          <w:rFonts w:asciiTheme="minorHAnsi" w:hAnsiTheme="minorHAnsi" w:cstheme="minorHAnsi"/>
          <w:i w:val="0"/>
          <w:iCs/>
          <w:sz w:val="39"/>
          <w:szCs w:val="39"/>
        </w:rPr>
        <w:t>E</w:t>
      </w:r>
      <w:r w:rsidR="00397966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statuto </w:t>
      </w:r>
      <w:r w:rsidR="00981895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da Agricultura Familiar </w:t>
      </w:r>
      <w:r w:rsidR="00397966" w:rsidRPr="0013691E">
        <w:rPr>
          <w:rFonts w:asciiTheme="minorHAnsi" w:hAnsiTheme="minorHAnsi" w:cstheme="minorHAnsi"/>
          <w:i w:val="0"/>
          <w:iCs/>
          <w:sz w:val="39"/>
          <w:szCs w:val="39"/>
        </w:rPr>
        <w:t>apenas abran</w:t>
      </w:r>
      <w:r w:rsidR="00AA052C" w:rsidRPr="0013691E">
        <w:rPr>
          <w:rFonts w:asciiTheme="minorHAnsi" w:hAnsiTheme="minorHAnsi" w:cstheme="minorHAnsi"/>
          <w:i w:val="0"/>
          <w:iCs/>
          <w:sz w:val="39"/>
          <w:szCs w:val="39"/>
        </w:rPr>
        <w:t>ge</w:t>
      </w:r>
      <w:r w:rsidR="00397966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menos de 0.005% das explorações existentes.</w:t>
      </w:r>
    </w:p>
    <w:p w14:paraId="6AA4F4CF" w14:textId="7277B9DD" w:rsidR="005A2830" w:rsidRPr="0013691E" w:rsidRDefault="00397966" w:rsidP="00981895">
      <w:pPr>
        <w:spacing w:before="100" w:beforeAutospacing="1" w:after="100" w:afterAutospacing="1"/>
        <w:jc w:val="both"/>
        <w:rPr>
          <w:rFonts w:asciiTheme="minorHAnsi" w:hAnsiTheme="minorHAnsi" w:cstheme="minorHAnsi"/>
          <w:i w:val="0"/>
          <w:iCs/>
          <w:sz w:val="39"/>
          <w:szCs w:val="39"/>
          <w:shd w:val="clear" w:color="auto" w:fill="FFFF00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A Madeira não quer esse caminho, por isso entendeu que </w:t>
      </w:r>
      <w:r w:rsidR="00AA052C" w:rsidRPr="0013691E">
        <w:rPr>
          <w:rFonts w:asciiTheme="minorHAnsi" w:hAnsiTheme="minorHAnsi" w:cstheme="minorHAnsi"/>
          <w:i w:val="0"/>
          <w:iCs/>
          <w:sz w:val="39"/>
          <w:szCs w:val="39"/>
        </w:rPr>
        <w:t>trilhar um rumo diferente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, para que o papel dos agricultores e das agricultoras familiares seja ainda mais reconhecido e conhecido por todos.</w:t>
      </w:r>
    </w:p>
    <w:p w14:paraId="2EE391A9" w14:textId="6BCE9123" w:rsidR="005A2830" w:rsidRPr="0013691E" w:rsidRDefault="00981895" w:rsidP="001804F1">
      <w:pPr>
        <w:spacing w:after="160"/>
        <w:jc w:val="both"/>
        <w:rPr>
          <w:rFonts w:asciiTheme="minorHAnsi" w:eastAsia="Calibri" w:hAnsiTheme="minorHAnsi" w:cstheme="minorHAnsi"/>
          <w:i w:val="0"/>
          <w:iCs/>
          <w:sz w:val="39"/>
          <w:szCs w:val="39"/>
          <w:lang w:eastAsia="en-US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Nesse sentido</w:t>
      </w:r>
      <w:r w:rsidR="00397966" w:rsidRPr="0013691E">
        <w:rPr>
          <w:rFonts w:asciiTheme="minorHAnsi" w:hAnsiTheme="minorHAnsi" w:cstheme="minorHAnsi"/>
          <w:i w:val="0"/>
          <w:iCs/>
          <w:sz w:val="39"/>
          <w:szCs w:val="39"/>
        </w:rPr>
        <w:t>, o Governo Regional</w:t>
      </w:r>
      <w:r w:rsidR="001804F1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oficializa hoje</w:t>
      </w:r>
      <w:r w:rsidR="00397966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, </w:t>
      </w:r>
      <w:r w:rsidR="001804F1" w:rsidRPr="0013691E">
        <w:rPr>
          <w:rFonts w:asciiTheme="minorHAnsi" w:hAnsiTheme="minorHAnsi" w:cstheme="minorHAnsi"/>
          <w:i w:val="0"/>
          <w:iCs/>
          <w:sz w:val="39"/>
          <w:szCs w:val="39"/>
        </w:rPr>
        <w:t>s</w:t>
      </w:r>
      <w:r w:rsidR="00397966" w:rsidRPr="0013691E">
        <w:rPr>
          <w:rFonts w:asciiTheme="minorHAnsi" w:eastAsia="Calibri" w:hAnsiTheme="minorHAnsi" w:cstheme="minorHAnsi"/>
          <w:i w:val="0"/>
          <w:iCs/>
          <w:sz w:val="39"/>
          <w:szCs w:val="39"/>
          <w:lang w:eastAsia="en-US"/>
        </w:rPr>
        <w:t xml:space="preserve">em prejuízo da aplicação, com as devidas adaptações, do disposto no artigo 6.º do Decreto-Lei n.º 64/2018, de 7 de agosto, </w:t>
      </w:r>
      <w:r w:rsidR="001804F1" w:rsidRPr="0013691E">
        <w:rPr>
          <w:rFonts w:asciiTheme="minorHAnsi" w:eastAsia="Calibri" w:hAnsiTheme="minorHAnsi" w:cstheme="minorHAnsi"/>
          <w:i w:val="0"/>
          <w:iCs/>
          <w:sz w:val="39"/>
          <w:szCs w:val="39"/>
          <w:lang w:eastAsia="en-US"/>
        </w:rPr>
        <w:t>n</w:t>
      </w:r>
      <w:r w:rsidR="00397966" w:rsidRPr="0013691E">
        <w:rPr>
          <w:rFonts w:asciiTheme="minorHAnsi" w:eastAsia="Calibri" w:hAnsiTheme="minorHAnsi" w:cstheme="minorHAnsi"/>
          <w:i w:val="0"/>
          <w:iCs/>
          <w:sz w:val="39"/>
          <w:szCs w:val="39"/>
          <w:lang w:eastAsia="en-US"/>
        </w:rPr>
        <w:t>a atribuição do título de reconhecimento permite, o acesso</w:t>
      </w:r>
      <w:r w:rsidR="00112CDF">
        <w:rPr>
          <w:rFonts w:asciiTheme="minorHAnsi" w:eastAsia="Calibri" w:hAnsiTheme="minorHAnsi" w:cstheme="minorHAnsi"/>
          <w:i w:val="0"/>
          <w:iCs/>
          <w:sz w:val="39"/>
          <w:szCs w:val="39"/>
          <w:lang w:eastAsia="en-US"/>
        </w:rPr>
        <w:t xml:space="preserve"> a</w:t>
      </w:r>
      <w:r w:rsidR="00397966" w:rsidRPr="0013691E">
        <w:rPr>
          <w:rFonts w:asciiTheme="minorHAnsi" w:eastAsia="Calibri" w:hAnsiTheme="minorHAnsi" w:cstheme="minorHAnsi"/>
          <w:i w:val="0"/>
          <w:iCs/>
          <w:sz w:val="39"/>
          <w:szCs w:val="39"/>
          <w:lang w:eastAsia="en-US"/>
        </w:rPr>
        <w:t>:</w:t>
      </w:r>
    </w:p>
    <w:p w14:paraId="6B57C28E" w14:textId="77777777" w:rsidR="005A2830" w:rsidRPr="0013691E" w:rsidRDefault="005A2830" w:rsidP="001804F1">
      <w:pPr>
        <w:jc w:val="both"/>
        <w:rPr>
          <w:rFonts w:asciiTheme="minorHAnsi" w:eastAsia="Calibri" w:hAnsiTheme="minorHAnsi" w:cstheme="minorHAnsi"/>
          <w:i w:val="0"/>
          <w:iCs/>
          <w:sz w:val="39"/>
          <w:szCs w:val="39"/>
          <w:lang w:eastAsia="en-US"/>
        </w:rPr>
      </w:pPr>
    </w:p>
    <w:p w14:paraId="20CFAA57" w14:textId="45143F94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 xml:space="preserve">Aconselhamento técnico especializado prioritário e gratuito nas áreas da agronomia e produção pecuária, incluindo em Produção Integrada e em Modo de Produção Biológico; </w:t>
      </w:r>
    </w:p>
    <w:p w14:paraId="59C67CAF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>Fornecimento gratuito de plantas de frutícolas e hortícolas produzidas nos viveiros da Rede públicos;</w:t>
      </w:r>
    </w:p>
    <w:p w14:paraId="2EAA1E71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>Prestação gratuita de serviços de mecanização agrícola;</w:t>
      </w:r>
    </w:p>
    <w:p w14:paraId="4F5E98DC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 xml:space="preserve">Fornecimento gratuito de animais para recria das espécies bovina e ovina produzidos na Estação Zootécnica da Madeira e Pólo de </w:t>
      </w:r>
      <w:proofErr w:type="spellStart"/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>Ovinicultura</w:t>
      </w:r>
      <w:proofErr w:type="spellEnd"/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 xml:space="preserve"> da Madeira;</w:t>
      </w:r>
    </w:p>
    <w:p w14:paraId="7B1B1885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lastRenderedPageBreak/>
        <w:t xml:space="preserve">Cedência a título gratuito de composto orgânico da Estação Zootécnica da Madeira e do Pólo de </w:t>
      </w:r>
      <w:proofErr w:type="spellStart"/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>Ovinicultura</w:t>
      </w:r>
      <w:proofErr w:type="spellEnd"/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 xml:space="preserve"> da Madeira;</w:t>
      </w:r>
    </w:p>
    <w:p w14:paraId="59889609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 xml:space="preserve">Isenção do pagamento dos serviços laboratoriais de análises de terras e fitopatológicas; </w:t>
      </w:r>
    </w:p>
    <w:p w14:paraId="67F0AA83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>Isenção do pagamento das taxas relativas aos serviços de podas, enxertias e crestas;</w:t>
      </w:r>
    </w:p>
    <w:p w14:paraId="16CA5C3A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>Emissão gratuita do cartão de Aplicador de Produtos Fitofarmacêuticos;</w:t>
      </w:r>
    </w:p>
    <w:p w14:paraId="6C40E17A" w14:textId="1D654D09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>Assessoria técnica gratuita, agronómica ou zootécnica, na elaboração e acompanhamento de projetos a candidatar às medidas de apoio cofinanciadas por fundos europeus ao investimento nas explorações;</w:t>
      </w:r>
    </w:p>
    <w:p w14:paraId="1016FF4F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>Prestação gratuita, e prioridade no acesso aos serviços de recolha, processamento, conservação frigorífica, acondicionamento e entrega de produções hortofrutícolas, prestados pelos estabelecimentos da Rede de Centros de Abastecimento Agrícola da Região;</w:t>
      </w:r>
    </w:p>
    <w:p w14:paraId="5D4D2216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>Gratuito e prioritário aos Mercados de Agricultores da Região;</w:t>
      </w:r>
    </w:p>
    <w:p w14:paraId="73217C28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>Gratuito e prioritário ao Centro de Abastecimento de Produtos Agrícolas do Funchal (CAPA) – Mercado Abastecedor do Funchal;</w:t>
      </w:r>
    </w:p>
    <w:p w14:paraId="66A50663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>Isenção das taxas por serviços de conservação frigorífica de hortofrutícolas prestados pelo CAPA;</w:t>
      </w:r>
    </w:p>
    <w:p w14:paraId="63F2E78B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>Isenção das taxas relativas a análises de resíduos de pesticidas;</w:t>
      </w:r>
    </w:p>
    <w:p w14:paraId="78A9A8B1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t xml:space="preserve">Disponibilização gratuita de selos de autenticação numerados da marca ‘Produto da Madeira’, e das suas versões; </w:t>
      </w:r>
    </w:p>
    <w:p w14:paraId="1FB98F68" w14:textId="77777777" w:rsidR="005A2830" w:rsidRPr="0013691E" w:rsidRDefault="005A2830" w:rsidP="001804F1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Theme="minorHAnsi" w:eastAsia="Calibri" w:hAnsiTheme="minorHAnsi" w:cstheme="minorHAnsi"/>
          <w:iCs/>
          <w:color w:val="auto"/>
          <w:sz w:val="39"/>
          <w:szCs w:val="39"/>
          <w:lang w:eastAsia="en-US"/>
        </w:rPr>
      </w:pPr>
      <w:r w:rsidRPr="0013691E">
        <w:rPr>
          <w:rFonts w:asciiTheme="minorHAnsi" w:eastAsia="Calibri" w:hAnsiTheme="minorHAnsi" w:cstheme="minorHAnsi"/>
          <w:iCs/>
          <w:color w:val="auto"/>
          <w:sz w:val="37"/>
          <w:szCs w:val="37"/>
          <w:lang w:eastAsia="en-US"/>
        </w:rPr>
        <w:lastRenderedPageBreak/>
        <w:t>Diferenciado, a outras medidas de apoio às atividades agrícola e pecuária, financiadas exclusivamente pelo orçamento da Região</w:t>
      </w:r>
      <w:r w:rsidRPr="0013691E">
        <w:rPr>
          <w:rFonts w:asciiTheme="minorHAnsi" w:eastAsia="Calibri" w:hAnsiTheme="minorHAnsi" w:cstheme="minorHAnsi"/>
          <w:iCs/>
          <w:color w:val="auto"/>
          <w:sz w:val="39"/>
          <w:szCs w:val="39"/>
          <w:lang w:eastAsia="en-US"/>
        </w:rPr>
        <w:t>.</w:t>
      </w:r>
    </w:p>
    <w:p w14:paraId="02B6CD73" w14:textId="77777777" w:rsidR="002271F4" w:rsidRPr="0013691E" w:rsidRDefault="002271F4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632FA958" w14:textId="77777777" w:rsidR="00981895" w:rsidRPr="0013691E" w:rsidRDefault="00981895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6FF76893" w14:textId="000E43D9" w:rsidR="002271F4" w:rsidRPr="00651E4D" w:rsidRDefault="002271F4" w:rsidP="001804F1">
      <w:pPr>
        <w:jc w:val="both"/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</w:pPr>
      <w:r w:rsidRPr="00651E4D">
        <w:rPr>
          <w:rFonts w:asciiTheme="minorHAnsi" w:hAnsiTheme="minorHAnsi" w:cstheme="minorHAnsi"/>
          <w:b/>
          <w:bCs/>
          <w:i w:val="0"/>
          <w:iCs/>
          <w:sz w:val="39"/>
          <w:szCs w:val="39"/>
        </w:rPr>
        <w:t xml:space="preserve">Senhores deputados, </w:t>
      </w:r>
    </w:p>
    <w:p w14:paraId="7371843E" w14:textId="64EB42C5" w:rsidR="002271F4" w:rsidRPr="0013691E" w:rsidRDefault="002271F4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306D7056" w14:textId="63BC1874" w:rsidR="002271F4" w:rsidRPr="0013691E" w:rsidRDefault="002271F4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A maioria destas medidas de apoio já são há muito garantidas pela </w:t>
      </w:r>
      <w:r w:rsidR="001C25B3" w:rsidRPr="0013691E">
        <w:rPr>
          <w:rFonts w:asciiTheme="minorHAnsi" w:hAnsiTheme="minorHAnsi" w:cstheme="minorHAnsi"/>
          <w:i w:val="0"/>
          <w:iCs/>
          <w:sz w:val="39"/>
          <w:szCs w:val="39"/>
        </w:rPr>
        <w:t>Secretaria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Regional de Agricultura e Desenvolvimento Rural, </w:t>
      </w:r>
      <w:r w:rsidR="001C25B3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através das diversas direções de serviços, pelo que se exige </w:t>
      </w:r>
      <w:r w:rsidR="003141FC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hoje, também, </w:t>
      </w:r>
      <w:r w:rsidR="001C25B3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que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o Governo da República cumpra com o prometido em 2018, </w:t>
      </w:r>
      <w:r w:rsidR="001C25B3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isto é,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um regime fiscal e </w:t>
      </w:r>
      <w:r w:rsidR="003141FC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um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regime de segurança social definido na lei, </w:t>
      </w:r>
      <w:r w:rsidR="00CA4280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para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a </w:t>
      </w:r>
      <w:r w:rsidR="001C25B3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devida 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proteção d</w:t>
      </w:r>
      <w:r w:rsidR="001C25B3" w:rsidRPr="0013691E">
        <w:rPr>
          <w:rFonts w:asciiTheme="minorHAnsi" w:hAnsiTheme="minorHAnsi" w:cstheme="minorHAnsi"/>
          <w:i w:val="0"/>
          <w:iCs/>
          <w:sz w:val="39"/>
          <w:szCs w:val="39"/>
        </w:rPr>
        <w:t>o Estatuto da Agricultura Familiar.</w:t>
      </w:r>
    </w:p>
    <w:p w14:paraId="0D2FF1CE" w14:textId="035C30ED" w:rsidR="001C25B3" w:rsidRPr="0013691E" w:rsidRDefault="001C25B3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1A7FD078" w14:textId="77777777" w:rsidR="003141FC" w:rsidRPr="0013691E" w:rsidRDefault="001C25B3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O incumprimento da promessa da maioria socialista na Assembleia da República, de avançar com medidas verdadeiramente estruturantes só mostra a falta de vontade política </w:t>
      </w:r>
      <w:r w:rsidR="00CA4280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e que muito ainda falta fazer para defender realmente quem trabalha na terra. </w:t>
      </w:r>
    </w:p>
    <w:p w14:paraId="5D251234" w14:textId="77777777" w:rsidR="003141FC" w:rsidRPr="0013691E" w:rsidRDefault="003141FC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</w:p>
    <w:p w14:paraId="346E40A6" w14:textId="1263FFC7" w:rsidR="001401F9" w:rsidRPr="0013691E" w:rsidRDefault="003141FC" w:rsidP="001804F1">
      <w:pPr>
        <w:jc w:val="both"/>
        <w:rPr>
          <w:rFonts w:asciiTheme="minorHAnsi" w:hAnsiTheme="minorHAnsi" w:cstheme="minorHAnsi"/>
          <w:i w:val="0"/>
          <w:iCs/>
          <w:sz w:val="39"/>
          <w:szCs w:val="39"/>
        </w:rPr>
      </w:pP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Por tudo isso, na</w:t>
      </w:r>
      <w:r w:rsidR="00CA4280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 defesa das mãos que nos alimentam</w:t>
      </w:r>
      <w:r w:rsidRPr="0013691E">
        <w:rPr>
          <w:rFonts w:asciiTheme="minorHAnsi" w:hAnsiTheme="minorHAnsi" w:cstheme="minorHAnsi"/>
          <w:i w:val="0"/>
          <w:iCs/>
          <w:sz w:val="39"/>
          <w:szCs w:val="39"/>
        </w:rPr>
        <w:t>, o Governo Regional vai continuar empenhado e determinado na melhoria das condições de vida e de trabalho dos nossos agricultores, preferindo sempre os atos às palavras</w:t>
      </w:r>
      <w:r w:rsidR="001401F9">
        <w:rPr>
          <w:rFonts w:asciiTheme="minorHAnsi" w:hAnsiTheme="minorHAnsi" w:cstheme="minorHAnsi"/>
          <w:i w:val="0"/>
          <w:iCs/>
          <w:sz w:val="39"/>
          <w:szCs w:val="39"/>
        </w:rPr>
        <w:t>, porque investir na agricultura familiar é investir num futuro sustentável, sem que ninguém fique para trás</w:t>
      </w:r>
      <w:r w:rsidR="00CA4280" w:rsidRPr="0013691E">
        <w:rPr>
          <w:rFonts w:asciiTheme="minorHAnsi" w:hAnsiTheme="minorHAnsi" w:cstheme="minorHAnsi"/>
          <w:i w:val="0"/>
          <w:iCs/>
          <w:sz w:val="39"/>
          <w:szCs w:val="39"/>
        </w:rPr>
        <w:t xml:space="preserve">. </w:t>
      </w:r>
    </w:p>
    <w:sectPr w:rsidR="001401F9" w:rsidRPr="00136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055F4"/>
    <w:multiLevelType w:val="hybridMultilevel"/>
    <w:tmpl w:val="56067CDA"/>
    <w:lvl w:ilvl="0" w:tplc="08160017">
      <w:start w:val="1"/>
      <w:numFmt w:val="lowerLetter"/>
      <w:lvlText w:val="%1)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6174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30"/>
    <w:rsid w:val="00112CDF"/>
    <w:rsid w:val="0013691E"/>
    <w:rsid w:val="001401F9"/>
    <w:rsid w:val="001804F1"/>
    <w:rsid w:val="001C25B3"/>
    <w:rsid w:val="00203ED9"/>
    <w:rsid w:val="002271F4"/>
    <w:rsid w:val="003141FC"/>
    <w:rsid w:val="00376BC2"/>
    <w:rsid w:val="00397966"/>
    <w:rsid w:val="003B3868"/>
    <w:rsid w:val="005540F2"/>
    <w:rsid w:val="005940F7"/>
    <w:rsid w:val="005A2830"/>
    <w:rsid w:val="006034DC"/>
    <w:rsid w:val="00651E4D"/>
    <w:rsid w:val="00810C37"/>
    <w:rsid w:val="00981895"/>
    <w:rsid w:val="00AA052C"/>
    <w:rsid w:val="00CA4280"/>
    <w:rsid w:val="00F0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1F51"/>
  <w15:chartTrackingRefBased/>
  <w15:docId w15:val="{225E85A5-7F66-48DE-9D55-AFA901FF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830"/>
    <w:pPr>
      <w:spacing w:after="0" w:line="240" w:lineRule="auto"/>
    </w:pPr>
    <w:rPr>
      <w:rFonts w:ascii="Palatino Linotype" w:eastAsia="Times New Roman" w:hAnsi="Palatino Linotype" w:cs="Times New Roman"/>
      <w:i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203ED9"/>
    <w:pPr>
      <w:spacing w:before="100" w:beforeAutospacing="1" w:after="100" w:afterAutospacing="1"/>
      <w:outlineLvl w:val="1"/>
    </w:pPr>
    <w:rPr>
      <w:rFonts w:ascii="Times New Roman" w:hAnsi="Times New Roman"/>
      <w:b/>
      <w:bCs/>
      <w:i w:val="0"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5A283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5A2830"/>
    <w:rPr>
      <w:rFonts w:ascii="Palatino Linotype" w:eastAsia="Times New Roman" w:hAnsi="Palatino Linotype" w:cs="Times New Roman"/>
      <w:i/>
      <w:lang w:eastAsia="pt-PT"/>
    </w:rPr>
  </w:style>
  <w:style w:type="paragraph" w:styleId="PargrafodaLista">
    <w:name w:val="List Paragraph"/>
    <w:basedOn w:val="Normal"/>
    <w:uiPriority w:val="34"/>
    <w:qFormat/>
    <w:rsid w:val="005A2830"/>
    <w:pPr>
      <w:spacing w:line="360" w:lineRule="auto"/>
      <w:ind w:left="720"/>
      <w:contextualSpacing/>
      <w:jc w:val="both"/>
    </w:pPr>
    <w:rPr>
      <w:rFonts w:ascii="Times New Roman" w:hAnsi="Times New Roman"/>
      <w:i w:val="0"/>
      <w:color w:val="0070C0"/>
      <w:sz w:val="24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5A2830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5A2830"/>
    <w:rPr>
      <w:rFonts w:ascii="Palatino Linotype" w:eastAsia="Times New Roman" w:hAnsi="Palatino Linotype" w:cs="Times New Roman"/>
      <w:i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03ED9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203ED9"/>
    <w:rPr>
      <w:b/>
      <w:bCs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03ED9"/>
    <w:rPr>
      <w:rFonts w:ascii="Times New Roman" w:eastAsia="Times New Roman" w:hAnsi="Times New Roman" w:cs="Times New Roman"/>
      <w:b/>
      <w:bCs/>
      <w:sz w:val="36"/>
      <w:szCs w:val="3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1424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Jorge Januário Velosa de Sousa</dc:creator>
  <cp:keywords/>
  <dc:description/>
  <cp:lastModifiedBy>Filipe Jorge Januário Velosa de Sousa</cp:lastModifiedBy>
  <cp:revision>6</cp:revision>
  <cp:lastPrinted>2022-11-10T09:06:00Z</cp:lastPrinted>
  <dcterms:created xsi:type="dcterms:W3CDTF">2022-11-09T22:05:00Z</dcterms:created>
  <dcterms:modified xsi:type="dcterms:W3CDTF">2022-11-10T09:07:00Z</dcterms:modified>
</cp:coreProperties>
</file>